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tabs>
          <w:tab w:val="left" w:pos="6870"/>
        </w:tabs>
      </w:pPr>
    </w:p>
    <w:p>
      <w:pPr>
        <w:tabs>
          <w:tab w:val="left" w:pos="6870"/>
        </w:tabs>
        <w:jc w:val="center"/>
      </w:pPr>
      <w:r>
        <w:object>
          <v:shape id="_x0000_i1025" o:spt="75" type="#_x0000_t75" style="height:57.4pt;width:236.05pt;" o:ole="t" filled="f" o:preferrelative="t" stroked="f" coordsize="21600,21600">
            <v:path/>
            <v:fill on="f" focussize="0,0"/>
            <v:stroke on="f" joinstyle="miter"/>
            <v:imagedata r:id="rId5" o:title=""/>
            <o:lock v:ext="edit" aspectratio="t"/>
            <w10:wrap type="none"/>
            <w10:anchorlock/>
          </v:shape>
          <o:OLEObject Type="Embed" ProgID="PBrush" ShapeID="_x0000_i1025" DrawAspect="Content" ObjectID="_1468075725" r:id="rId4">
            <o:LockedField>false</o:LockedField>
          </o:OLEObject>
        </w:object>
      </w:r>
    </w:p>
    <w:p>
      <w:pPr>
        <w:tabs>
          <w:tab w:val="left" w:pos="6870"/>
        </w:tabs>
        <w:jc w:val="center"/>
        <w:rPr>
          <w:rFonts w:hint="eastAsia" w:ascii="Times New Roman" w:hAnsi="Times New Roman" w:eastAsia="黑体" w:cs="Times New Roman"/>
          <w:sz w:val="72"/>
          <w:lang w:val="en-US" w:eastAsia="zh-CN"/>
        </w:rPr>
      </w:pPr>
      <w:r>
        <w:rPr>
          <w:rFonts w:hint="eastAsia" w:ascii="Times New Roman" w:hAnsi="Times New Roman" w:eastAsia="黑体" w:cs="Times New Roman"/>
          <w:sz w:val="72"/>
          <w:lang w:val="en-US" w:eastAsia="zh-CN"/>
        </w:rPr>
        <w:t>电装实习创新项目</w:t>
      </w:r>
    </w:p>
    <w:p>
      <w:pPr>
        <w:tabs>
          <w:tab w:val="left" w:pos="6870"/>
        </w:tabs>
        <w:jc w:val="center"/>
        <w:rPr>
          <w:rFonts w:hint="default" w:ascii="Times New Roman" w:hAnsi="Times New Roman" w:eastAsia="黑体" w:cs="Times New Roman"/>
          <w:sz w:val="72"/>
          <w:lang w:val="en-US" w:eastAsia="zh-CN"/>
        </w:rPr>
      </w:pPr>
      <w:r>
        <w:rPr>
          <w:rFonts w:hint="eastAsia" w:ascii="Times New Roman" w:hAnsi="Times New Roman" w:eastAsia="黑体" w:cs="Times New Roman"/>
          <w:sz w:val="72"/>
          <w:lang w:val="en-US" w:eastAsia="zh-CN"/>
        </w:rPr>
        <w:t>实验报告</w:t>
      </w:r>
    </w:p>
    <w:p>
      <w:pPr>
        <w:tabs>
          <w:tab w:val="left" w:pos="6870"/>
        </w:tabs>
        <w:spacing w:before="156" w:beforeLines="50"/>
        <w:jc w:val="center"/>
        <w:rPr>
          <w:rFonts w:ascii="黑体" w:eastAsia="黑体"/>
          <w:sz w:val="30"/>
        </w:rPr>
      </w:pPr>
      <w:r>
        <w:rPr>
          <w:rFonts w:hint="eastAsia" w:ascii="黑体" w:eastAsia="黑体"/>
          <w:sz w:val="30"/>
        </w:rPr>
        <w:t xml:space="preserve">（  </w:t>
      </w:r>
      <w:r>
        <w:rPr>
          <w:rFonts w:hint="eastAsia" w:ascii="黑体" w:eastAsia="黑体"/>
          <w:sz w:val="30"/>
          <w:lang w:val="en-US" w:eastAsia="zh-CN"/>
        </w:rPr>
        <w:t>2023</w:t>
      </w:r>
      <w:r>
        <w:rPr>
          <w:rFonts w:hint="eastAsia" w:ascii="黑体" w:eastAsia="黑体"/>
          <w:sz w:val="30"/>
        </w:rPr>
        <w:t xml:space="preserve"> / </w:t>
      </w:r>
      <w:r>
        <w:rPr>
          <w:rFonts w:hint="eastAsia" w:ascii="黑体" w:eastAsia="黑体"/>
          <w:sz w:val="30"/>
          <w:lang w:val="en-US" w:eastAsia="zh-CN"/>
        </w:rPr>
        <w:t>24</w:t>
      </w:r>
      <w:r>
        <w:rPr>
          <w:rFonts w:hint="eastAsia" w:ascii="黑体" w:eastAsia="黑体"/>
          <w:sz w:val="30"/>
        </w:rPr>
        <w:t xml:space="preserve">学年 第 </w:t>
      </w:r>
      <w:r>
        <w:rPr>
          <w:rFonts w:hint="eastAsia" w:ascii="黑体" w:eastAsia="黑体"/>
          <w:sz w:val="30"/>
          <w:lang w:val="en-US" w:eastAsia="zh-CN"/>
        </w:rPr>
        <w:t>一</w:t>
      </w:r>
      <w:r>
        <w:rPr>
          <w:rFonts w:hint="eastAsia" w:ascii="黑体" w:eastAsia="黑体"/>
          <w:sz w:val="30"/>
        </w:rPr>
        <w:t xml:space="preserve"> 学期）</w:t>
      </w:r>
    </w:p>
    <w:p>
      <w:pPr>
        <w:tabs>
          <w:tab w:val="left" w:pos="6870"/>
        </w:tabs>
        <w:ind w:firstLine="2160"/>
        <w:rPr>
          <w:rFonts w:ascii="黑体" w:eastAsia="黑体"/>
          <w:sz w:val="44"/>
        </w:rPr>
      </w:pPr>
    </w:p>
    <w:p>
      <w:pPr>
        <w:tabs>
          <w:tab w:val="left" w:pos="6870"/>
        </w:tabs>
        <w:ind w:firstLine="2160"/>
        <w:rPr>
          <w:rFonts w:ascii="黑体" w:eastAsia="黑体"/>
          <w:sz w:val="44"/>
        </w:rPr>
      </w:pPr>
    </w:p>
    <w:p>
      <w:pPr>
        <w:keepNext w:val="0"/>
        <w:keepLines w:val="0"/>
        <w:widowControl/>
        <w:suppressLineNumbers w:val="0"/>
        <w:jc w:val="center"/>
        <w:outlineLvl w:val="0"/>
      </w:pPr>
      <w:bookmarkStart w:id="0" w:name="_Toc11810"/>
      <w:r>
        <w:rPr>
          <w:rFonts w:hint="eastAsia" w:ascii="黑体" w:eastAsia="黑体"/>
          <w:sz w:val="44"/>
        </w:rPr>
        <w:t>题   目：</w:t>
      </w:r>
      <w:r>
        <w:rPr>
          <w:rFonts w:hint="eastAsia"/>
          <w:b/>
          <w:bCs/>
          <w:i w:val="0"/>
          <w:iCs w:val="0"/>
          <w:sz w:val="44"/>
          <w:szCs w:val="44"/>
          <w:u w:val="single"/>
        </w:rPr>
        <w:t>基于物联网的智能照明系统</w:t>
      </w:r>
      <w:bookmarkEnd w:id="0"/>
    </w:p>
    <w:p>
      <w:pPr>
        <w:spacing w:line="360" w:lineRule="auto"/>
        <w:jc w:val="center"/>
        <w:rPr>
          <w:b/>
          <w:bCs/>
          <w:sz w:val="32"/>
        </w:rPr>
      </w:pPr>
    </w:p>
    <w:p>
      <w:pPr>
        <w:tabs>
          <w:tab w:val="left" w:pos="6870"/>
        </w:tabs>
        <w:ind w:firstLine="1540" w:firstLineChars="350"/>
        <w:rPr>
          <w:sz w:val="44"/>
          <w:szCs w:val="44"/>
          <w:u w:val="single"/>
        </w:rPr>
      </w:pPr>
    </w:p>
    <w:p>
      <w:pPr>
        <w:tabs>
          <w:tab w:val="left" w:pos="6870"/>
        </w:tabs>
        <w:jc w:val="center"/>
        <w:rPr>
          <w:rFonts w:ascii="黑体" w:eastAsia="黑体"/>
          <w:sz w:val="44"/>
        </w:rPr>
      </w:pPr>
      <w:r>
        <w:rPr>
          <w:rFonts w:hint="eastAsia"/>
          <w:sz w:val="44"/>
          <w:szCs w:val="44"/>
        </w:rPr>
        <w:t xml:space="preserve"> </w:t>
      </w:r>
    </w:p>
    <w:p>
      <w:pPr>
        <w:tabs>
          <w:tab w:val="left" w:pos="6870"/>
        </w:tabs>
        <w:rPr>
          <w:rFonts w:ascii="黑体" w:eastAsia="黑体"/>
          <w:sz w:val="44"/>
        </w:rPr>
      </w:pPr>
    </w:p>
    <w:tbl>
      <w:tblPr>
        <w:tblStyle w:val="10"/>
        <w:tblW w:w="6320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66"/>
        <w:gridCol w:w="37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tabs>
                <w:tab w:val="left" w:pos="6870"/>
              </w:tabs>
              <w:ind w:left="120" w:leftChars="50"/>
              <w:rPr>
                <w:rFonts w:ascii="黑体" w:eastAsia="黑体"/>
                <w:sz w:val="44"/>
              </w:rPr>
            </w:pPr>
            <w:r>
              <w:rPr>
                <w:rFonts w:hint="eastAsia"/>
                <w:b/>
                <w:bCs/>
                <w:sz w:val="30"/>
              </w:rPr>
              <w:t>专          业</w:t>
            </w:r>
          </w:p>
        </w:tc>
        <w:tc>
          <w:tcPr>
            <w:tcW w:w="3754" w:type="dxa"/>
            <w:tcBorders>
              <w:top w:val="nil"/>
              <w:left w:val="nil"/>
              <w:bottom w:val="single" w:color="auto" w:sz="4" w:space="0"/>
              <w:right w:val="nil"/>
            </w:tcBorders>
            <w:vAlign w:val="bottom"/>
          </w:tcPr>
          <w:p>
            <w:pPr>
              <w:tabs>
                <w:tab w:val="left" w:pos="6870"/>
              </w:tabs>
              <w:jc w:val="center"/>
              <w:rPr>
                <w:rFonts w:hint="eastAsia" w:eastAsia="宋体"/>
                <w:b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sz w:val="30"/>
                <w:szCs w:val="30"/>
                <w:lang w:val="en-US" w:eastAsia="zh-CN"/>
              </w:rPr>
              <w:t>网络工程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tabs>
                <w:tab w:val="left" w:pos="6870"/>
              </w:tabs>
              <w:ind w:left="120" w:leftChars="50"/>
              <w:rPr>
                <w:rFonts w:ascii="黑体" w:eastAsia="黑体"/>
                <w:sz w:val="44"/>
              </w:rPr>
            </w:pPr>
            <w:r>
              <w:rPr>
                <w:rFonts w:hint="eastAsia"/>
                <w:b/>
                <w:bCs/>
                <w:sz w:val="30"/>
              </w:rPr>
              <w:t>组长 学号姓名</w:t>
            </w:r>
          </w:p>
        </w:tc>
        <w:tc>
          <w:tcPr>
            <w:tcW w:w="3754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bottom"/>
          </w:tcPr>
          <w:p>
            <w:pPr>
              <w:tabs>
                <w:tab w:val="left" w:pos="6870"/>
              </w:tabs>
              <w:jc w:val="center"/>
              <w:rPr>
                <w:rFonts w:hint="default" w:eastAsia="宋体"/>
                <w:b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sz w:val="30"/>
                <w:szCs w:val="30"/>
                <w:lang w:val="en-US" w:eastAsia="zh-CN"/>
              </w:rPr>
              <w:t>B22080228徐基恒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tabs>
                <w:tab w:val="left" w:pos="6870"/>
              </w:tabs>
              <w:ind w:left="120" w:leftChars="50"/>
              <w:rPr>
                <w:rFonts w:ascii="黑体" w:eastAsia="黑体"/>
                <w:sz w:val="44"/>
              </w:rPr>
            </w:pPr>
            <w:r>
              <w:rPr>
                <w:rFonts w:hint="eastAsia"/>
                <w:b/>
                <w:bCs/>
                <w:sz w:val="30"/>
              </w:rPr>
              <w:t>组员 学号姓名</w:t>
            </w:r>
          </w:p>
        </w:tc>
        <w:tc>
          <w:tcPr>
            <w:tcW w:w="3754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bottom"/>
          </w:tcPr>
          <w:p>
            <w:pPr>
              <w:tabs>
                <w:tab w:val="left" w:pos="6870"/>
              </w:tabs>
              <w:jc w:val="center"/>
              <w:rPr>
                <w:rFonts w:hint="default" w:eastAsia="宋体"/>
                <w:b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sz w:val="30"/>
                <w:szCs w:val="30"/>
                <w:lang w:val="en-US" w:eastAsia="zh-CN"/>
              </w:rPr>
              <w:t>B22080204欧阳芳菲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tabs>
                <w:tab w:val="left" w:pos="6870"/>
              </w:tabs>
              <w:ind w:left="120" w:leftChars="50"/>
              <w:rPr>
                <w:rFonts w:ascii="黑体" w:eastAsia="黑体"/>
                <w:sz w:val="44"/>
              </w:rPr>
            </w:pPr>
          </w:p>
        </w:tc>
        <w:tc>
          <w:tcPr>
            <w:tcW w:w="3754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bottom"/>
          </w:tcPr>
          <w:p>
            <w:pPr>
              <w:tabs>
                <w:tab w:val="left" w:pos="6870"/>
              </w:tabs>
              <w:jc w:val="center"/>
              <w:rPr>
                <w:rFonts w:hint="default" w:eastAsia="宋体"/>
                <w:b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sz w:val="30"/>
                <w:szCs w:val="30"/>
                <w:lang w:val="en-US" w:eastAsia="zh-CN"/>
              </w:rPr>
              <w:t>B22080222林雪峰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tabs>
                <w:tab w:val="left" w:pos="6870"/>
              </w:tabs>
              <w:ind w:left="120" w:leftChars="50"/>
              <w:rPr>
                <w:rFonts w:ascii="黑体" w:eastAsia="黑体"/>
                <w:sz w:val="44"/>
              </w:rPr>
            </w:pPr>
            <w:r>
              <w:rPr>
                <w:rFonts w:hint="eastAsia"/>
                <w:b/>
                <w:bCs/>
                <w:sz w:val="30"/>
              </w:rPr>
              <w:t>指  导  教  师</w:t>
            </w:r>
          </w:p>
        </w:tc>
        <w:tc>
          <w:tcPr>
            <w:tcW w:w="3754" w:type="dxa"/>
            <w:tcBorders>
              <w:top w:val="single" w:color="auto" w:sz="4" w:space="0"/>
              <w:left w:val="nil"/>
              <w:bottom w:val="single" w:color="auto" w:sz="4" w:space="0"/>
              <w:right w:val="nil"/>
            </w:tcBorders>
            <w:vAlign w:val="bottom"/>
          </w:tcPr>
          <w:p>
            <w:pPr>
              <w:tabs>
                <w:tab w:val="left" w:pos="6870"/>
              </w:tabs>
              <w:jc w:val="center"/>
              <w:rPr>
                <w:rFonts w:hint="default" w:eastAsia="宋体"/>
                <w:b/>
                <w:sz w:val="30"/>
                <w:szCs w:val="30"/>
                <w:lang w:val="en-US" w:eastAsia="zh-CN"/>
              </w:rPr>
            </w:pPr>
            <w:r>
              <w:rPr>
                <w:rFonts w:hint="eastAsia"/>
                <w:b/>
                <w:sz w:val="30"/>
                <w:szCs w:val="30"/>
                <w:lang w:val="en-US" w:eastAsia="zh-CN"/>
              </w:rPr>
              <w:t>何涛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tabs>
                <w:tab w:val="left" w:pos="6870"/>
              </w:tabs>
              <w:ind w:left="120" w:leftChars="50"/>
              <w:rPr>
                <w:rFonts w:ascii="黑体" w:eastAsia="黑体"/>
                <w:sz w:val="44"/>
              </w:rPr>
            </w:pPr>
            <w:r>
              <w:rPr>
                <w:rFonts w:hint="eastAsia"/>
                <w:b/>
                <w:bCs/>
                <w:sz w:val="30"/>
              </w:rPr>
              <w:t>日          期</w:t>
            </w:r>
          </w:p>
        </w:tc>
        <w:tc>
          <w:tcPr>
            <w:tcW w:w="3754" w:type="dxa"/>
            <w:tcBorders>
              <w:top w:val="single" w:color="auto" w:sz="4" w:space="0"/>
              <w:left w:val="nil"/>
              <w:right w:val="nil"/>
            </w:tcBorders>
            <w:vAlign w:val="bottom"/>
          </w:tcPr>
          <w:p>
            <w:pPr>
              <w:tabs>
                <w:tab w:val="left" w:pos="6870"/>
              </w:tabs>
              <w:jc w:val="center"/>
              <w:rPr>
                <w:b/>
                <w:sz w:val="30"/>
                <w:szCs w:val="30"/>
              </w:rPr>
            </w:pPr>
            <w:r>
              <w:rPr>
                <w:b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sz w:val="30"/>
                <w:szCs w:val="30"/>
                <w:lang w:val="en-US" w:eastAsia="zh-CN"/>
              </w:rPr>
              <w:t>2023</w:t>
            </w:r>
            <w:r>
              <w:rPr>
                <w:b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sz w:val="30"/>
                <w:szCs w:val="30"/>
              </w:rPr>
              <w:t>年</w:t>
            </w:r>
            <w:r>
              <w:rPr>
                <w:b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sz w:val="30"/>
                <w:szCs w:val="30"/>
                <w:lang w:val="en-US" w:eastAsia="zh-CN"/>
              </w:rPr>
              <w:t>1</w:t>
            </w:r>
            <w:r>
              <w:rPr>
                <w:b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sz w:val="30"/>
                <w:szCs w:val="30"/>
              </w:rPr>
              <w:t>月</w:t>
            </w:r>
            <w:r>
              <w:rPr>
                <w:b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sz w:val="30"/>
                <w:szCs w:val="30"/>
                <w:lang w:val="en-US" w:eastAsia="zh-CN"/>
              </w:rPr>
              <w:t>3</w:t>
            </w:r>
            <w:r>
              <w:rPr>
                <w:b/>
                <w:sz w:val="30"/>
                <w:szCs w:val="30"/>
              </w:rPr>
              <w:t xml:space="preserve"> </w:t>
            </w:r>
            <w:r>
              <w:rPr>
                <w:rFonts w:hint="eastAsia"/>
                <w:b/>
                <w:sz w:val="30"/>
                <w:szCs w:val="30"/>
              </w:rPr>
              <w:t>日</w:t>
            </w:r>
          </w:p>
        </w:tc>
      </w:tr>
    </w:tbl>
    <w:p>
      <w:pPr>
        <w:tabs>
          <w:tab w:val="left" w:pos="6870"/>
        </w:tabs>
        <w:rPr>
          <w:rFonts w:hint="eastAsia" w:ascii="黑体" w:eastAsia="黑体"/>
          <w:sz w:val="44"/>
          <w:lang w:eastAsia="zh-CN"/>
        </w:rPr>
      </w:pPr>
    </w:p>
    <w:p>
      <w:pPr>
        <w:tabs>
          <w:tab w:val="left" w:pos="6870"/>
        </w:tabs>
        <w:rPr>
          <w:rFonts w:hint="eastAsia" w:ascii="黑体" w:eastAsia="黑体"/>
          <w:sz w:val="44"/>
          <w:lang w:eastAsia="zh-CN"/>
        </w:rPr>
      </w:pPr>
    </w:p>
    <w:tbl>
      <w:tblPr>
        <w:tblStyle w:val="9"/>
        <w:tblW w:w="935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7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51" w:hRule="atLeast"/>
        </w:trPr>
        <w:tc>
          <w:tcPr>
            <w:tcW w:w="9356" w:type="dxa"/>
            <w:gridSpan w:val="2"/>
            <w:tcBorders>
              <w:bottom w:val="double" w:color="auto" w:sz="4" w:space="0"/>
            </w:tcBorders>
            <w:vAlign w:val="center"/>
          </w:tcPr>
          <w:p>
            <w:pPr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成员分工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63" w:hRule="atLeast"/>
        </w:trPr>
        <w:tc>
          <w:tcPr>
            <w:tcW w:w="2268" w:type="dxa"/>
            <w:tcBorders>
              <w:top w:val="double" w:color="auto" w:sz="4" w:space="0"/>
            </w:tcBorders>
            <w:vAlign w:val="center"/>
          </w:tcPr>
          <w:p>
            <w:pPr>
              <w:spacing w:line="300" w:lineRule="auto"/>
              <w:jc w:val="center"/>
              <w:rPr>
                <w:bCs/>
              </w:rPr>
            </w:pPr>
            <w:r>
              <w:rPr>
                <w:rFonts w:hint="eastAsia"/>
                <w:bCs/>
                <w:lang w:val="en-US" w:eastAsia="zh-CN"/>
              </w:rPr>
              <w:t>徐基恒</w:t>
            </w:r>
          </w:p>
        </w:tc>
        <w:tc>
          <w:tcPr>
            <w:tcW w:w="7088" w:type="dxa"/>
            <w:tcBorders>
              <w:top w:val="double" w:color="auto" w:sz="4" w:space="0"/>
            </w:tcBorders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default" w:ascii="Times New Roman" w:hAnsi="Times New Roman" w:eastAsia="宋体"/>
                <w:bCs/>
                <w:lang w:val="en-US" w:eastAsia="zh-CN"/>
              </w:rPr>
            </w:pPr>
            <w:r>
              <w:rPr>
                <w:rFonts w:hint="eastAsia" w:ascii="Times New Roman" w:hAnsi="Times New Roman"/>
                <w:bCs/>
                <w:lang w:val="en-US" w:eastAsia="zh-CN"/>
              </w:rPr>
              <w:t>元器件挑选和购买；超声波模块和声音传感模块拼接组装；超声波距离检测代码实现，完善主函数逻辑；blinker代码及WiFi接入功能的代码写入；实验报告撰写；串口监视器的输出调试；实物测试；参与验收；心得体会撰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3" w:hRule="atLeast"/>
        </w:trPr>
        <w:tc>
          <w:tcPr>
            <w:tcW w:w="2268" w:type="dxa"/>
            <w:vAlign w:val="center"/>
          </w:tcPr>
          <w:p>
            <w:pPr>
              <w:spacing w:line="300" w:lineRule="auto"/>
              <w:jc w:val="center"/>
              <w:rPr>
                <w:bCs/>
              </w:rPr>
            </w:pPr>
            <w:r>
              <w:rPr>
                <w:rFonts w:hint="eastAsia"/>
                <w:bCs/>
                <w:lang w:val="en-US" w:eastAsia="zh-CN"/>
              </w:rPr>
              <w:t>林雪峰</w:t>
            </w:r>
          </w:p>
        </w:tc>
        <w:tc>
          <w:tcPr>
            <w:tcW w:w="7088" w:type="dxa"/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240" w:lineRule="auto"/>
              <w:textAlignment w:val="auto"/>
              <w:rPr>
                <w:rFonts w:hint="default" w:ascii="Times New Roman" w:hAnsi="Times New Roman"/>
                <w:bCs/>
                <w:lang w:val="en-US"/>
              </w:rPr>
            </w:pPr>
            <w:r>
              <w:rPr>
                <w:rFonts w:hint="eastAsia" w:ascii="Times New Roman" w:hAnsi="Times New Roman"/>
                <w:bCs/>
                <w:lang w:val="en-US" w:eastAsia="zh-CN"/>
              </w:rPr>
              <w:t>开发板的模块拼装；LED以及光敏电阻模块的Arduino代码写入；流程图和工程结构图绘制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68" w:hRule="atLeast"/>
        </w:trPr>
        <w:tc>
          <w:tcPr>
            <w:tcW w:w="2268" w:type="dxa"/>
            <w:tcBorders>
              <w:bottom w:val="single" w:color="auto" w:sz="4" w:space="0"/>
            </w:tcBorders>
            <w:vAlign w:val="center"/>
          </w:tcPr>
          <w:p>
            <w:pPr>
              <w:spacing w:line="300" w:lineRule="auto"/>
              <w:jc w:val="center"/>
              <w:rPr>
                <w:bCs/>
              </w:rPr>
            </w:pPr>
            <w:r>
              <w:rPr>
                <w:rFonts w:hint="eastAsia"/>
                <w:bCs/>
                <w:lang w:val="en-US" w:eastAsia="zh-CN"/>
              </w:rPr>
              <w:t>欧阳芳菲</w:t>
            </w:r>
          </w:p>
        </w:tc>
        <w:tc>
          <w:tcPr>
            <w:tcW w:w="7088" w:type="dxa"/>
            <w:tcBorders>
              <w:bottom w:val="single" w:color="auto" w:sz="4" w:space="0"/>
            </w:tcBorders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240" w:lineRule="auto"/>
              <w:ind w:left="0" w:right="0" w:firstLine="0"/>
              <w:textAlignment w:val="auto"/>
              <w:rPr>
                <w:rFonts w:hint="default" w:ascii="Times New Roman" w:hAnsi="Times New Roman" w:eastAsia="宋体"/>
                <w:bCs/>
                <w:lang w:val="en-US" w:eastAsia="zh-CN"/>
              </w:rPr>
            </w:pPr>
            <w:r>
              <w:rPr>
                <w:rFonts w:hint="eastAsia" w:ascii="Times New Roman" w:hAnsi="Times New Roman"/>
                <w:bCs/>
                <w:lang w:val="en-US" w:eastAsia="zh-CN"/>
              </w:rPr>
              <w:t>部分实验报告撰写；实物测评和功能测试；数据检测</w:t>
            </w:r>
          </w:p>
        </w:tc>
      </w:tr>
    </w:tbl>
    <w:p>
      <w:pPr>
        <w:tabs>
          <w:tab w:val="left" w:pos="6870"/>
        </w:tabs>
        <w:rPr>
          <w:rFonts w:hint="eastAsia" w:ascii="黑体" w:eastAsia="黑体"/>
          <w:sz w:val="44"/>
          <w:lang w:eastAsia="zh-CN"/>
        </w:rPr>
      </w:pPr>
    </w:p>
    <w:sdt>
      <w:sdtPr>
        <w:rPr>
          <w:rFonts w:ascii="宋体" w:hAnsi="宋体" w:eastAsia="宋体" w:cs="Courier New"/>
          <w:kern w:val="2"/>
          <w:sz w:val="21"/>
          <w:szCs w:val="24"/>
          <w:lang w:val="en-US" w:eastAsia="zh-CN" w:bidi="ar-SA"/>
        </w:rPr>
        <w:id w:val="147453358"/>
        <w15:color w:val="DBDBDB"/>
        <w:docPartObj>
          <w:docPartGallery w:val="Table of Contents"/>
          <w:docPartUnique/>
        </w:docPartObj>
      </w:sdtPr>
      <w:sdtEndPr>
        <w:rPr>
          <w:rFonts w:hint="eastAsia" w:eastAsia="黑体" w:cs="黑体" w:asciiTheme="minorAscii" w:hAnsiTheme="minorAscii"/>
          <w:b/>
          <w:kern w:val="44"/>
          <w:sz w:val="36"/>
          <w:szCs w:val="4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sz w:val="44"/>
              <w:szCs w:val="44"/>
            </w:rPr>
            <w:fldChar w:fldCharType="begin"/>
          </w:r>
          <w:r>
            <w:rPr>
              <w:rFonts w:hint="eastAsia"/>
              <w:sz w:val="44"/>
              <w:szCs w:val="44"/>
            </w:rPr>
            <w:instrText xml:space="preserve">TOC \o "1-3" \h \u </w:instrText>
          </w:r>
          <w:r>
            <w:rPr>
              <w:rFonts w:hint="eastAsia"/>
              <w:sz w:val="44"/>
              <w:szCs w:val="44"/>
            </w:rPr>
            <w:fldChar w:fldCharType="separate"/>
          </w: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_Toc11810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 w:ascii="黑体" w:eastAsia="黑体"/>
            </w:rPr>
            <w:t>题   目：</w:t>
          </w:r>
          <w:r>
            <w:rPr>
              <w:rFonts w:hint="eastAsia"/>
              <w:bCs/>
              <w:i w:val="0"/>
              <w:iCs w:val="0"/>
              <w:szCs w:val="44"/>
            </w:rPr>
            <w:t>基于物联网的智能照明系统</w:t>
          </w:r>
          <w:r>
            <w:tab/>
          </w:r>
          <w:r>
            <w:fldChar w:fldCharType="begin"/>
          </w:r>
          <w:r>
            <w:instrText xml:space="preserve"> PAGEREF _Toc11810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6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_Toc32470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szCs w:val="44"/>
            </w:rPr>
            <w:t>基于物联网的智能照明系统</w:t>
          </w:r>
          <w:r>
            <w:tab/>
          </w:r>
          <w:r>
            <w:fldChar w:fldCharType="begin"/>
          </w:r>
          <w:r>
            <w:instrText xml:space="preserve"> PAGEREF _Toc32470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_Toc32296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szCs w:val="30"/>
              <w:lang w:val="en-US" w:eastAsia="zh-CN"/>
            </w:rPr>
            <w:t>一、</w:t>
          </w:r>
          <w:r>
            <w:rPr>
              <w:rFonts w:hint="eastAsia"/>
              <w:szCs w:val="30"/>
            </w:rPr>
            <w:t>项目的主要任务</w:t>
          </w:r>
          <w:r>
            <w:tab/>
          </w:r>
          <w:r>
            <w:fldChar w:fldCharType="begin"/>
          </w:r>
          <w:r>
            <w:instrText xml:space="preserve"> PAGEREF _Toc32296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_Toc30934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lang w:val="en-US" w:eastAsia="zh-CN"/>
            </w:rPr>
            <w:t>1.实现智能照明基本功能</w:t>
          </w:r>
          <w:r>
            <w:tab/>
          </w:r>
          <w:r>
            <w:fldChar w:fldCharType="begin"/>
          </w:r>
          <w:r>
            <w:instrText xml:space="preserve"> PAGEREF _Toc30934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_Toc30732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lang w:val="en-US" w:eastAsia="zh-CN"/>
            </w:rPr>
            <w:t>2.Blinker手机端控制</w:t>
          </w:r>
          <w:r>
            <w:tab/>
          </w:r>
          <w:r>
            <w:fldChar w:fldCharType="begin"/>
          </w:r>
          <w:r>
            <w:instrText xml:space="preserve"> PAGEREF _Toc30732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_Toc24852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</w:rPr>
            <w:t>二、团队成员分工（注：对项目的贡献，完成了哪些工作）</w:t>
          </w:r>
          <w:r>
            <w:tab/>
          </w:r>
          <w:r>
            <w:fldChar w:fldCharType="begin"/>
          </w:r>
          <w:r>
            <w:instrText xml:space="preserve"> PAGEREF _Toc24852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_Toc5299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lang w:val="en-US" w:eastAsia="zh-CN"/>
            </w:rPr>
            <w:t>三、</w:t>
          </w:r>
          <w:r>
            <w:rPr>
              <w:rFonts w:hint="eastAsia"/>
            </w:rPr>
            <w:t>项目的的主要设计思路</w:t>
          </w:r>
          <w:r>
            <w:tab/>
          </w:r>
          <w:r>
            <w:fldChar w:fldCharType="begin"/>
          </w:r>
          <w:r>
            <w:instrText xml:space="preserve"> PAGEREF _Toc5299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_Toc1445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 w:ascii="宋体" w:hAnsi="宋体" w:eastAsia="宋体" w:cs="Courier New"/>
              <w:kern w:val="2"/>
              <w:szCs w:val="24"/>
              <w:lang w:val="en-US" w:eastAsia="zh-CN" w:bidi="ar-SA"/>
            </w:rPr>
            <w:t>1.</w:t>
          </w:r>
          <w:r>
            <w:rPr>
              <w:rFonts w:hint="eastAsia"/>
              <w:lang w:val="en-US" w:eastAsia="zh-CN"/>
            </w:rPr>
            <w:t>智能省电</w:t>
          </w:r>
          <w:r>
            <w:tab/>
          </w:r>
          <w:r>
            <w:fldChar w:fldCharType="begin"/>
          </w:r>
          <w:r>
            <w:instrText xml:space="preserve"> PAGEREF _Toc1445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_Toc18317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lang w:val="en-US" w:eastAsia="zh-CN"/>
            </w:rPr>
            <w:t>2.嵌套判断结构</w:t>
          </w:r>
          <w:r>
            <w:tab/>
          </w:r>
          <w:r>
            <w:fldChar w:fldCharType="begin"/>
          </w:r>
          <w:r>
            <w:instrText xml:space="preserve"> PAGEREF _Toc18317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_Toc23305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lang w:val="en-US" w:eastAsia="zh-CN"/>
            </w:rPr>
            <w:t>四、</w:t>
          </w:r>
          <w:r>
            <w:rPr>
              <w:rFonts w:hint="eastAsia"/>
            </w:rPr>
            <w:t>项</w:t>
          </w:r>
          <w:r>
            <w:rPr>
              <w:rFonts w:hint="eastAsia"/>
              <w:lang w:val="en-US" w:eastAsia="zh-CN"/>
            </w:rPr>
            <w:t>目</w:t>
          </w:r>
          <w:r>
            <w:rPr>
              <w:rFonts w:hint="eastAsia"/>
            </w:rPr>
            <w:t>关键元器件的选型</w:t>
          </w:r>
          <w:r>
            <w:tab/>
          </w:r>
          <w:r>
            <w:fldChar w:fldCharType="begin"/>
          </w:r>
          <w:r>
            <w:instrText xml:space="preserve"> PAGEREF _Toc23305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_Toc3756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lang w:val="en-US" w:eastAsia="zh-CN"/>
            </w:rPr>
            <w:t>1.</w:t>
          </w:r>
          <w:r>
            <w:rPr>
              <w:rFonts w:hint="default"/>
              <w:lang w:val="en-US" w:eastAsia="zh-CN"/>
            </w:rPr>
            <w:t>主要模块</w:t>
          </w:r>
          <w:r>
            <w:tab/>
          </w:r>
          <w:r>
            <w:fldChar w:fldCharType="begin"/>
          </w:r>
          <w:r>
            <w:instrText xml:space="preserve"> PAGEREF _Toc3756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_Toc31851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 w:ascii="宋体" w:hAnsi="宋体" w:eastAsia="宋体" w:cs="Courier New"/>
              <w:kern w:val="2"/>
              <w:szCs w:val="24"/>
              <w:lang w:val="en-US" w:eastAsia="zh-CN" w:bidi="ar-SA"/>
            </w:rPr>
            <w:t>2.</w:t>
          </w:r>
          <w:r>
            <w:rPr>
              <w:rFonts w:hint="eastAsia"/>
              <w:szCs w:val="24"/>
              <w:lang w:val="en-US" w:eastAsia="zh-CN"/>
            </w:rPr>
            <w:t>后期开发可能会用到的模块</w:t>
          </w:r>
          <w:r>
            <w:tab/>
          </w:r>
          <w:r>
            <w:fldChar w:fldCharType="begin"/>
          </w:r>
          <w:r>
            <w:instrText xml:space="preserve"> PAGEREF _Toc31851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_Toc24678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</w:rPr>
            <w:t>五、项目的整体设计方案</w:t>
          </w:r>
          <w:r>
            <w:tab/>
          </w:r>
          <w:r>
            <w:fldChar w:fldCharType="begin"/>
          </w:r>
          <w:r>
            <w:instrText xml:space="preserve"> PAGEREF _Toc24678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_Toc5949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</w:rPr>
            <w:t>六、项目的主要工作原理</w:t>
          </w:r>
          <w:r>
            <w:tab/>
          </w:r>
          <w:r>
            <w:fldChar w:fldCharType="begin"/>
          </w:r>
          <w:r>
            <w:instrText xml:space="preserve"> PAGEREF _Toc5949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_Toc19217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</w:rPr>
            <w:t>七、 项目的硬件设计（注：原理图和 PCB 设计及说明）</w:t>
          </w:r>
          <w:r>
            <w:tab/>
          </w:r>
          <w:r>
            <w:fldChar w:fldCharType="begin"/>
          </w:r>
          <w:r>
            <w:instrText xml:space="preserve"> PAGEREF _Toc19217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_Toc25729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lang w:val="en-US" w:eastAsia="zh-CN"/>
            </w:rPr>
            <w:t>1.原理图及PCB设计</w:t>
          </w:r>
          <w:r>
            <w:tab/>
          </w:r>
          <w:r>
            <w:fldChar w:fldCharType="begin"/>
          </w:r>
          <w:r>
            <w:instrText xml:space="preserve"> PAGEREF _Toc25729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_Toc32668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lang w:val="en-US" w:eastAsia="zh-CN"/>
            </w:rPr>
            <w:t>2.架构说明</w:t>
          </w:r>
          <w:r>
            <w:tab/>
          </w:r>
          <w:r>
            <w:fldChar w:fldCharType="begin"/>
          </w:r>
          <w:r>
            <w:instrText xml:space="preserve"> PAGEREF _Toc32668 \h </w:instrText>
          </w:r>
          <w:r>
            <w:fldChar w:fldCharType="separate"/>
          </w:r>
          <w:r>
            <w:t>17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_Toc9588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</w:rPr>
            <w:t>八、 项目的软件设计（注：开发环境、流程图、伪代码等）</w:t>
          </w:r>
          <w:r>
            <w:tab/>
          </w:r>
          <w:r>
            <w:fldChar w:fldCharType="begin"/>
          </w:r>
          <w:r>
            <w:instrText xml:space="preserve"> PAGEREF _Toc9588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_Toc1567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lang w:val="en-US" w:eastAsia="zh-CN"/>
            </w:rPr>
            <w:t>1.开发环境介绍</w:t>
          </w:r>
          <w:r>
            <w:tab/>
          </w:r>
          <w:r>
            <w:fldChar w:fldCharType="begin"/>
          </w:r>
          <w:r>
            <w:instrText xml:space="preserve"> PAGEREF _Toc1567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_Toc1658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  <w:szCs w:val="24"/>
              <w:lang w:val="en-US" w:eastAsia="zh-CN"/>
            </w:rPr>
            <w:t>2.流程图</w:t>
          </w:r>
          <w:r>
            <w:tab/>
          </w:r>
          <w:r>
            <w:fldChar w:fldCharType="begin"/>
          </w:r>
          <w:r>
            <w:instrText xml:space="preserve"> PAGEREF _Toc1658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_Toc4999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 w:ascii="宋体" w:hAnsi="宋体" w:eastAsia="宋体" w:cs="Courier New"/>
              <w:kern w:val="2"/>
              <w:szCs w:val="30"/>
              <w:lang w:val="en-US" w:eastAsia="zh-CN" w:bidi="ar-SA"/>
            </w:rPr>
            <w:t>3.</w:t>
          </w:r>
          <w:r>
            <w:rPr>
              <w:rFonts w:hint="eastAsia"/>
              <w:szCs w:val="30"/>
              <w:lang w:val="en-US" w:eastAsia="zh-CN"/>
            </w:rPr>
            <w:t>软件设计（含代码）</w:t>
          </w:r>
          <w:r>
            <w:tab/>
          </w:r>
          <w:r>
            <w:fldChar w:fldCharType="begin"/>
          </w:r>
          <w:r>
            <w:instrText xml:space="preserve"> PAGEREF _Toc4999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7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_Toc8824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/>
            </w:rPr>
            <w:t>九、 项目成品（注：使用说明、实物照片等）</w:t>
          </w:r>
          <w:r>
            <w:tab/>
          </w:r>
          <w:r>
            <w:fldChar w:fldCharType="begin"/>
          </w:r>
          <w:r>
            <w:instrText xml:space="preserve"> PAGEREF _Toc8824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_Toc29197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eastAsia" w:ascii="宋体" w:hAnsi="宋体" w:eastAsia="宋体" w:cs="Courier New"/>
              <w:kern w:val="2"/>
              <w:szCs w:val="24"/>
              <w:lang w:val="en-US" w:eastAsia="zh-CN" w:bidi="ar-SA"/>
            </w:rPr>
            <w:t>1.</w:t>
          </w:r>
          <w:r>
            <w:rPr>
              <w:rFonts w:hint="eastAsia"/>
              <w:lang w:val="en-US" w:eastAsia="zh-CN"/>
            </w:rPr>
            <w:t>使用说明</w:t>
          </w:r>
          <w:r>
            <w:tab/>
          </w:r>
          <w:r>
            <w:fldChar w:fldCharType="begin"/>
          </w:r>
          <w:r>
            <w:instrText xml:space="preserve"> PAGEREF _Toc29197 \h </w:instrText>
          </w:r>
          <w:r>
            <w:fldChar w:fldCharType="separate"/>
          </w:r>
          <w:r>
            <w:t>30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</w:pPr>
          <w:r>
            <w:rPr>
              <w:rFonts w:hint="eastAsia"/>
              <w:szCs w:val="44"/>
            </w:rPr>
            <w:fldChar w:fldCharType="begin"/>
          </w:r>
          <w:r>
            <w:rPr>
              <w:rFonts w:hint="eastAsia"/>
              <w:szCs w:val="44"/>
            </w:rPr>
            <w:instrText xml:space="preserve"> HYPERLINK \l _Toc29189 </w:instrText>
          </w:r>
          <w:r>
            <w:rPr>
              <w:rFonts w:hint="eastAsia"/>
              <w:szCs w:val="44"/>
            </w:rPr>
            <w:fldChar w:fldCharType="separate"/>
          </w:r>
          <w:r>
            <w:rPr>
              <w:rFonts w:hint="default" w:ascii="宋体" w:hAnsi="宋体" w:eastAsia="宋体" w:cs="Courier New"/>
              <w:kern w:val="2"/>
              <w:szCs w:val="30"/>
              <w:lang w:val="en-US" w:eastAsia="zh-CN" w:bidi="ar-SA"/>
            </w:rPr>
            <w:t>2.</w:t>
          </w:r>
          <w:r>
            <w:rPr>
              <w:rFonts w:hint="eastAsia"/>
              <w:szCs w:val="30"/>
              <w:lang w:val="en-US" w:eastAsia="zh-CN"/>
            </w:rPr>
            <w:t>实物照片</w:t>
          </w:r>
          <w:r>
            <w:tab/>
          </w:r>
          <w:r>
            <w:fldChar w:fldCharType="begin"/>
          </w:r>
          <w:r>
            <w:instrText xml:space="preserve"> PAGEREF _Toc29189 \h </w:instrText>
          </w:r>
          <w:r>
            <w:fldChar w:fldCharType="separate"/>
          </w:r>
          <w:r>
            <w:t>31</w:t>
          </w:r>
          <w:r>
            <w:fldChar w:fldCharType="end"/>
          </w:r>
          <w:r>
            <w:rPr>
              <w:rFonts w:hint="eastAsia"/>
              <w:szCs w:val="44"/>
            </w:rPr>
            <w:fldChar w:fldCharType="end"/>
          </w:r>
        </w:p>
        <w:p>
          <w:pPr>
            <w:pStyle w:val="2"/>
            <w:bidi w:val="0"/>
            <w:jc w:val="both"/>
            <w:outlineLvl w:val="9"/>
            <w:rPr>
              <w:rFonts w:hint="eastAsia"/>
              <w:sz w:val="44"/>
              <w:szCs w:val="44"/>
            </w:rPr>
          </w:pPr>
          <w:r>
            <w:rPr>
              <w:rFonts w:hint="eastAsia"/>
              <w:szCs w:val="44"/>
            </w:rPr>
            <w:fldChar w:fldCharType="end"/>
          </w:r>
        </w:p>
      </w:sdtContent>
    </w:sdt>
    <w:p>
      <w:pPr>
        <w:pStyle w:val="2"/>
        <w:bidi w:val="0"/>
        <w:rPr>
          <w:rFonts w:hint="eastAsia"/>
          <w:sz w:val="44"/>
          <w:szCs w:val="44"/>
          <w:lang w:eastAsia="zh-CN"/>
        </w:rPr>
      </w:pPr>
      <w:bookmarkStart w:id="1" w:name="_Toc32470"/>
      <w:r>
        <w:rPr>
          <w:rFonts w:hint="eastAsia"/>
          <w:sz w:val="44"/>
          <w:szCs w:val="44"/>
        </w:rPr>
        <w:t>基于物联网的智能照明系统</w:t>
      </w:r>
      <w:bookmarkEnd w:id="1"/>
    </w:p>
    <w:p>
      <w:pPr>
        <w:pStyle w:val="3"/>
        <w:bidi w:val="0"/>
        <w:rPr>
          <w:rFonts w:hint="eastAsia"/>
          <w:sz w:val="30"/>
          <w:szCs w:val="30"/>
        </w:rPr>
      </w:pPr>
      <w:bookmarkStart w:id="2" w:name="_Toc32296"/>
      <w:r>
        <w:rPr>
          <w:rFonts w:hint="eastAsia"/>
          <w:sz w:val="30"/>
          <w:szCs w:val="30"/>
          <w:lang w:val="en-US" w:eastAsia="zh-CN"/>
        </w:rPr>
        <w:t>一、</w:t>
      </w:r>
      <w:r>
        <w:rPr>
          <w:rFonts w:hint="eastAsia"/>
          <w:sz w:val="30"/>
          <w:szCs w:val="30"/>
        </w:rPr>
        <w:t>项目的主要任务</w:t>
      </w:r>
      <w:bookmarkEnd w:id="2"/>
    </w:p>
    <w:p>
      <w:pPr>
        <w:pStyle w:val="4"/>
        <w:bidi w:val="0"/>
        <w:rPr>
          <w:rFonts w:hint="eastAsia"/>
          <w:lang w:val="en-US" w:eastAsia="zh-CN"/>
        </w:rPr>
      </w:pPr>
      <w:bookmarkStart w:id="3" w:name="_Toc30934"/>
      <w:r>
        <w:rPr>
          <w:rFonts w:hint="eastAsia"/>
          <w:lang w:val="en-US" w:eastAsia="zh-CN"/>
        </w:rPr>
        <w:t>1.实现智能照明基本功能</w:t>
      </w:r>
      <w:bookmarkEnd w:id="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逻辑前提为，当阳光足够强时，智能照明系统自动熄灭，可以高效省电；当夜晚来临时，rgb照明启动，并进行预警监测。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嵌套循环判断，若红外传感器检测到生命体靠近，则把信号传输给LED控制模块，此时通过代码控制LED灯由RGB缓慢变换模式变为红蓝绿快速闪烁的警报模式；若没有热源靠近，当超声波传感器检测到有物体靠近（判断语句为distance&lt;10），则再次触发LED闪烁警报。不同的闪烁警报在串口监视器上的输出内容也不一样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（1）正常情况：输出光值；输出距离值；输出正常未触发警报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433955"/>
            <wp:effectExtent l="0" t="0" r="5080" b="4445"/>
            <wp:docPr id="24" name="图片 10" descr="65087cd2be3ca2643878d890c38fe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 descr="65087cd2be3ca2643878d890c38fe0b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 正常情况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left"/>
        <w:rPr>
          <w:rFonts w:hint="eastAsia"/>
          <w:lang w:val="en-US" w:eastAsia="zh-CN"/>
        </w:rPr>
      </w:pPr>
      <w:r>
        <w:rPr>
          <w:rFonts w:hint="eastAsia" w:ascii="Calibri" w:hAnsi="Calibri" w:eastAsia="宋体" w:cs="宋体"/>
          <w:kern w:val="2"/>
          <w:sz w:val="24"/>
          <w:szCs w:val="22"/>
          <w:lang w:val="en-US" w:eastAsia="zh-CN" w:bidi="ar-SA"/>
        </w:rPr>
        <w:t>（2）</w:t>
      </w:r>
      <w:r>
        <w:rPr>
          <w:rFonts w:hint="eastAsia"/>
          <w:lang w:val="en-US" w:eastAsia="zh-CN"/>
        </w:rPr>
        <w:t>物体靠近：检测采样点频率提高，输出approaching obj Detected</w:t>
      </w:r>
      <w:r>
        <w:rPr>
          <w:rFonts w:hint="default"/>
          <w:lang w:val="en-US" w:eastAsia="zh-CN"/>
        </w:rPr>
        <w:drawing>
          <wp:inline distT="0" distB="0" distL="114300" distR="114300">
            <wp:extent cx="5265420" cy="2433955"/>
            <wp:effectExtent l="0" t="0" r="5080" b="4445"/>
            <wp:docPr id="7" name="图片 11" descr="896e58cfe6df304fb4f883e7b7c65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1" descr="896e58cfe6df304fb4f883e7b7c658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图2 物体靠近</w:t>
      </w:r>
    </w:p>
    <w:p>
      <w:pPr>
        <w:widowControl w:val="0"/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（3）生命体靠近（也有可能是热源靠近）：输出organism Detected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5420" cy="2433955"/>
            <wp:effectExtent l="0" t="0" r="5080" b="4445"/>
            <wp:docPr id="8" name="图片 12" descr="29bd6040bce940ae20e5c39031f47c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2" descr="29bd6040bce940ae20e5c39031f47c9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图3 生命体接近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 w:ascii="宋体" w:hAnsi="宋体" w:eastAsia="宋体" w:cs="Courier New"/>
          <w:b/>
          <w:kern w:val="2"/>
          <w:sz w:val="24"/>
          <w:szCs w:val="24"/>
          <w:lang w:val="en-US" w:eastAsia="zh-CN" w:bidi="ar-SA"/>
        </w:rPr>
      </w:pPr>
      <w:r>
        <w:rPr>
          <w:rFonts w:hint="eastAsia"/>
          <w:lang w:val="en-US" w:eastAsia="zh-CN"/>
        </w:rPr>
        <w:t>此外，在警报期间，传感器的采样频率显著提升，而在一般监测期间则保持低采样率的状态，也从另一个角度做到了智能省电。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4" w:name="_Toc30732"/>
      <w:r>
        <w:rPr>
          <w:rFonts w:hint="eastAsia"/>
          <w:lang w:val="en-US" w:eastAsia="zh-CN"/>
        </w:rPr>
        <w:t>2.Blinker手机端控制</w:t>
      </w:r>
      <w:bookmarkEnd w:id="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联网测试，连接至手机热点，并进行相关功能测试。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158365" cy="4671695"/>
            <wp:effectExtent l="0" t="0" r="635" b="1905"/>
            <wp:docPr id="5" name="图片 5" descr="14fb50104a57e3650f3829450734f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4fb50104a57e3650f3829450734ffc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467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  </w:t>
      </w: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131060" cy="4614545"/>
            <wp:effectExtent l="0" t="0" r="2540" b="8255"/>
            <wp:docPr id="4" name="图片 4" descr="a8712c448e60f14882c759f4f8f087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a8712c448e60f14882c759f4f8f087f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31060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图4 blinker手机端控制界面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</w:rPr>
      </w:pPr>
      <w:bookmarkStart w:id="5" w:name="_Toc24852"/>
      <w:r>
        <w:rPr>
          <w:rFonts w:hint="eastAsia"/>
        </w:rPr>
        <w:t>二、团队成员分工（注：对项目的贡献，完成了哪些工作）</w:t>
      </w:r>
      <w:bookmarkEnd w:id="5"/>
    </w:p>
    <w:tbl>
      <w:tblPr>
        <w:tblStyle w:val="9"/>
        <w:tblW w:w="9356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708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551" w:hRule="atLeast"/>
        </w:trPr>
        <w:tc>
          <w:tcPr>
            <w:tcW w:w="9356" w:type="dxa"/>
            <w:gridSpan w:val="2"/>
            <w:tcBorders>
              <w:bottom w:val="double" w:color="auto" w:sz="4" w:space="0"/>
            </w:tcBorders>
            <w:vAlign w:val="center"/>
          </w:tcPr>
          <w:p>
            <w:pPr>
              <w:rPr>
                <w:rFonts w:ascii="Times New Roman" w:hAnsi="Times New Roman"/>
                <w:b/>
                <w:bCs/>
              </w:rPr>
            </w:pPr>
            <w:r>
              <w:rPr>
                <w:rFonts w:hint="eastAsia" w:ascii="Times New Roman" w:hAnsi="Times New Roman"/>
                <w:b/>
                <w:bCs/>
              </w:rPr>
              <w:t>成员分工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63" w:hRule="atLeast"/>
        </w:trPr>
        <w:tc>
          <w:tcPr>
            <w:tcW w:w="2268" w:type="dxa"/>
            <w:tcBorders>
              <w:top w:val="double" w:color="auto" w:sz="4" w:space="0"/>
            </w:tcBorders>
            <w:vAlign w:val="center"/>
          </w:tcPr>
          <w:p>
            <w:pPr>
              <w:spacing w:line="300" w:lineRule="auto"/>
              <w:jc w:val="center"/>
              <w:rPr>
                <w:bCs/>
              </w:rPr>
            </w:pPr>
            <w:r>
              <w:rPr>
                <w:rFonts w:hint="eastAsia"/>
                <w:bCs/>
                <w:lang w:val="en-US" w:eastAsia="zh-CN"/>
              </w:rPr>
              <w:t>徐基恒</w:t>
            </w:r>
          </w:p>
        </w:tc>
        <w:tc>
          <w:tcPr>
            <w:tcW w:w="7088" w:type="dxa"/>
            <w:tcBorders>
              <w:top w:val="double" w:color="auto" w:sz="4" w:space="0"/>
            </w:tcBorders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 w:eastAsia="宋体"/>
                <w:bCs/>
                <w:lang w:val="en-US" w:eastAsia="zh-CN"/>
              </w:rPr>
            </w:pPr>
            <w:r>
              <w:rPr>
                <w:rFonts w:hint="eastAsia" w:ascii="Times New Roman" w:hAnsi="Times New Roman"/>
                <w:bCs/>
                <w:lang w:val="en-US" w:eastAsia="zh-CN"/>
              </w:rPr>
              <w:t>元器件挑选和购买；超声波模块和声音传感模块拼接组装；超声波距离检测代码实现，完善主函数逻辑；blinker代码及WiFi接入功能的代码写入；实验报告撰写；串口监视器的输出调试；实物测试；参与验收；心得体会撰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73" w:hRule="atLeast"/>
        </w:trPr>
        <w:tc>
          <w:tcPr>
            <w:tcW w:w="2268" w:type="dxa"/>
            <w:vAlign w:val="center"/>
          </w:tcPr>
          <w:p>
            <w:pPr>
              <w:spacing w:line="300" w:lineRule="auto"/>
              <w:jc w:val="center"/>
              <w:rPr>
                <w:bCs/>
              </w:rPr>
            </w:pPr>
            <w:r>
              <w:rPr>
                <w:rFonts w:hint="eastAsia"/>
                <w:bCs/>
                <w:lang w:val="en-US" w:eastAsia="zh-CN"/>
              </w:rPr>
              <w:t>林雪峰</w:t>
            </w:r>
          </w:p>
        </w:tc>
        <w:tc>
          <w:tcPr>
            <w:tcW w:w="7088" w:type="dxa"/>
            <w:vAlign w:val="center"/>
          </w:tcPr>
          <w:p>
            <w:pPr>
              <w:keepNext w:val="0"/>
              <w:keepLines w:val="0"/>
              <w:pageBreakBefore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textAlignment w:val="auto"/>
              <w:rPr>
                <w:rFonts w:hint="default" w:ascii="Times New Roman" w:hAnsi="Times New Roman"/>
                <w:bCs/>
                <w:lang w:val="en-US"/>
              </w:rPr>
            </w:pPr>
            <w:r>
              <w:rPr>
                <w:rFonts w:hint="eastAsia" w:ascii="Times New Roman" w:hAnsi="Times New Roman"/>
                <w:bCs/>
                <w:lang w:val="en-US" w:eastAsia="zh-CN"/>
              </w:rPr>
              <w:t>开发板的模块拼装；LED以及光敏电阻模块的Arduino代码写入；流程图和工程结构图绘制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768" w:hRule="atLeast"/>
        </w:trPr>
        <w:tc>
          <w:tcPr>
            <w:tcW w:w="2268" w:type="dxa"/>
            <w:tcBorders>
              <w:bottom w:val="single" w:color="auto" w:sz="4" w:space="0"/>
            </w:tcBorders>
            <w:vAlign w:val="center"/>
          </w:tcPr>
          <w:p>
            <w:pPr>
              <w:spacing w:line="300" w:lineRule="auto"/>
              <w:jc w:val="center"/>
              <w:rPr>
                <w:bCs/>
              </w:rPr>
            </w:pPr>
            <w:r>
              <w:rPr>
                <w:rFonts w:hint="eastAsia"/>
                <w:bCs/>
                <w:lang w:val="en-US" w:eastAsia="zh-CN"/>
              </w:rPr>
              <w:t>欧阳芳菲</w:t>
            </w:r>
          </w:p>
        </w:tc>
        <w:tc>
          <w:tcPr>
            <w:tcW w:w="7088" w:type="dxa"/>
            <w:tcBorders>
              <w:bottom w:val="single" w:color="auto" w:sz="4" w:space="0"/>
            </w:tcBorders>
            <w:vAlign w:val="center"/>
          </w:tcPr>
          <w:p>
            <w:pPr>
              <w:pStyle w:val="8"/>
              <w:keepNext w:val="0"/>
              <w:keepLines w:val="0"/>
              <w:pageBreakBefore w:val="0"/>
              <w:widowControl/>
              <w:suppressLineNumbers w:val="0"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before="0" w:beforeAutospacing="0" w:after="0" w:afterAutospacing="0" w:line="360" w:lineRule="auto"/>
              <w:ind w:left="0" w:right="0" w:firstLine="0"/>
              <w:textAlignment w:val="auto"/>
              <w:rPr>
                <w:rFonts w:hint="default" w:ascii="Times New Roman" w:hAnsi="Times New Roman" w:eastAsia="宋体"/>
                <w:bCs/>
                <w:lang w:val="en-US" w:eastAsia="zh-CN"/>
              </w:rPr>
            </w:pPr>
            <w:r>
              <w:rPr>
                <w:rFonts w:hint="eastAsia" w:ascii="Times New Roman" w:hAnsi="Times New Roman"/>
                <w:bCs/>
                <w:lang w:val="en-US" w:eastAsia="zh-CN"/>
              </w:rPr>
              <w:t>部分实验报告撰写；实物测评和功能测试；数据检测</w:t>
            </w:r>
          </w:p>
        </w:tc>
      </w:tr>
    </w:tbl>
    <w:p>
      <w:pPr>
        <w:rPr>
          <w:rFonts w:hint="eastAsia"/>
        </w:rPr>
      </w:pPr>
    </w:p>
    <w:p>
      <w:pPr>
        <w:pStyle w:val="3"/>
        <w:bidi w:val="0"/>
        <w:rPr>
          <w:rFonts w:hint="eastAsia"/>
        </w:rPr>
      </w:pPr>
      <w:bookmarkStart w:id="6" w:name="_Toc5299"/>
      <w:r>
        <w:rPr>
          <w:rFonts w:hint="eastAsia"/>
          <w:lang w:val="en-US" w:eastAsia="zh-CN"/>
        </w:rPr>
        <w:t>三、</w:t>
      </w:r>
      <w:r>
        <w:rPr>
          <w:rFonts w:hint="eastAsia"/>
        </w:rPr>
        <w:t>项目的的主要设计思路</w:t>
      </w:r>
      <w:bookmarkEnd w:id="6"/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7" w:name="_Toc1445"/>
      <w:r>
        <w:rPr>
          <w:rFonts w:hint="eastAsia" w:ascii="宋体" w:hAnsi="宋体" w:eastAsia="宋体" w:cs="Courier New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智能省电</w:t>
      </w:r>
      <w:bookmarkEnd w:id="7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红外模块、超声波模块、光敏电阻模块、感声模块共同控制LED灯管，其中光敏电阻起到总控作用：即在强光环境下自动熄灭，做到智能省电。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textAlignment w:val="auto"/>
        <w:rPr>
          <w:rFonts w:hint="default"/>
          <w:lang w:val="en-US" w:eastAsia="zh-CN"/>
        </w:rPr>
      </w:pPr>
    </w:p>
    <w:p>
      <w:p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0500" cy="3035935"/>
            <wp:effectExtent l="0" t="0" r="0" b="12065"/>
            <wp:docPr id="17" name="图片 17" descr="63c458b98c205263a1d6b2ab7c7e1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63c458b98c205263a1d6b2ab7c7e1eb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图5 多模块集成地智能省电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8" w:name="_Toc18317"/>
      <w:r>
        <w:rPr>
          <w:rFonts w:hint="eastAsia"/>
          <w:lang w:val="en-US" w:eastAsia="zh-CN"/>
        </w:rPr>
        <w:t>2.嵌套判断结构</w:t>
      </w:r>
      <w:bookmarkEnd w:id="8"/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lightValue &gt;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1020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digitalRead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PIR_PIN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"Organism Detected!"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闪烁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LED_PIN, LOW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distance&lt;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"Approaching obj Detected!"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  // 闪烁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LED_PIN, LOW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"NOT Detected!"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彩虹灯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rainbow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保持红色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colorWipe(strip.Color(255, 0, 0), 50);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LED_PIN, HIGH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"Not Dark Enough!"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colorWipe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根据代码的嵌套结构可以清晰地看出各个传感器模块对LED灯组地控制情况和逻辑结构。</w:t>
      </w:r>
    </w:p>
    <w:p>
      <w:pPr>
        <w:pStyle w:val="3"/>
        <w:bidi w:val="0"/>
        <w:rPr>
          <w:rFonts w:hint="eastAsia"/>
        </w:rPr>
      </w:pPr>
      <w:bookmarkStart w:id="9" w:name="_Toc23305"/>
      <w:r>
        <w:rPr>
          <w:rFonts w:hint="eastAsia"/>
          <w:lang w:val="en-US" w:eastAsia="zh-CN"/>
        </w:rPr>
        <w:t>四、</w:t>
      </w:r>
      <w:r>
        <w:rPr>
          <w:rFonts w:hint="eastAsia"/>
        </w:rPr>
        <w:t>项</w:t>
      </w:r>
      <w:r>
        <w:rPr>
          <w:rFonts w:hint="eastAsia"/>
          <w:lang w:val="en-US" w:eastAsia="zh-CN"/>
        </w:rPr>
        <w:t>目</w:t>
      </w:r>
      <w:r>
        <w:rPr>
          <w:rFonts w:hint="eastAsia"/>
        </w:rPr>
        <w:t>关键元器件的选型</w:t>
      </w:r>
      <w:bookmarkEnd w:id="9"/>
    </w:p>
    <w:p>
      <w:pPr>
        <w:pStyle w:val="4"/>
        <w:bidi w:val="0"/>
        <w:rPr>
          <w:rFonts w:hint="default"/>
          <w:lang w:val="en-US" w:eastAsia="zh-CN"/>
        </w:rPr>
      </w:pPr>
      <w:bookmarkStart w:id="10" w:name="_Toc3756"/>
      <w:bookmarkStart w:id="11" w:name="_Toc27275"/>
      <w:r>
        <w:rPr>
          <w:rFonts w:hint="eastAsia"/>
          <w:lang w:val="en-US" w:eastAsia="zh-CN"/>
        </w:rPr>
        <w:t>1.</w:t>
      </w:r>
      <w:r>
        <w:rPr>
          <w:rFonts w:hint="default"/>
          <w:lang w:val="en-US" w:eastAsia="zh-CN"/>
        </w:rPr>
        <w:t>主要模块</w:t>
      </w:r>
      <w:bookmarkEnd w:id="10"/>
      <w:bookmarkEnd w:id="11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 w:eastAsia="宋体"/>
          <w:lang w:val="en-US" w:eastAsia="zh-CN"/>
        </w:rPr>
        <w:t>人体红外感应模块</w:t>
      </w:r>
      <w:r>
        <w:rPr>
          <w:rFonts w:hint="eastAsia"/>
          <w:lang w:val="en-US" w:eastAsia="zh-CN"/>
        </w:rPr>
        <w:t>HC-SR505：</w:t>
      </w:r>
      <w:r>
        <w:rPr>
          <w:rFonts w:hint="default" w:eastAsia="宋体"/>
          <w:lang w:val="en-US" w:eastAsia="zh-CN"/>
        </w:rPr>
        <w:t>当有人接近或者移动在感应器范围内时，人体红外感应模块会产生一个电信号。ESP8266模块通过GPIO通信口读取这个电信号，以便知道是否有人在附近。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880360" cy="2538095"/>
            <wp:effectExtent l="0" t="0" r="2540" b="1905"/>
            <wp:docPr id="3" name="图片 2" descr="8aa04b8ea1519f58e1235b600309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8aa04b8ea1519f58e1235b60030955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图6 红外传感器模块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 w:ascii="Calibri" w:hAnsi="Calibri" w:eastAsia="宋体" w:cs="宋体"/>
          <w:kern w:val="2"/>
          <w:sz w:val="24"/>
          <w:szCs w:val="22"/>
          <w:lang w:val="en-US" w:eastAsia="zh-CN" w:bidi="ar-SA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eastAsia="宋体"/>
          <w:lang w:val="en-US" w:eastAsia="zh-CN"/>
        </w:rPr>
      </w:pPr>
      <w:r>
        <w:rPr>
          <w:rFonts w:hint="default" w:ascii="Calibri" w:hAnsi="Calibri" w:eastAsia="宋体" w:cs="宋体"/>
          <w:kern w:val="2"/>
          <w:sz w:val="24"/>
          <w:szCs w:val="22"/>
          <w:lang w:val="en-US" w:eastAsia="zh-CN" w:bidi="ar-SA"/>
        </w:rPr>
        <w:t>（2）</w:t>
      </w:r>
      <w:r>
        <w:rPr>
          <w:rFonts w:hint="eastAsia" w:ascii="Calibri" w:hAnsi="Calibri" w:cs="宋体"/>
          <w:kern w:val="2"/>
          <w:sz w:val="24"/>
          <w:szCs w:val="22"/>
          <w:lang w:val="en-US" w:eastAsia="zh-CN" w:bidi="ar-SA"/>
        </w:rPr>
        <w:t>4针型光敏电阻传感器模块</w:t>
      </w:r>
      <w:r>
        <w:rPr>
          <w:rFonts w:hint="eastAsia"/>
          <w:lang w:val="en-US" w:eastAsia="zh-CN"/>
        </w:rPr>
        <w:t>：</w:t>
      </w:r>
      <w:r>
        <w:rPr>
          <w:rFonts w:hint="default" w:eastAsia="宋体"/>
          <w:lang w:val="en-US" w:eastAsia="zh-CN"/>
        </w:rPr>
        <w:t>光线感应模块可以测量环境光线的强度。ESP8266模块通过模拟输入针脚读取这个模块的输出，判断环境是否足够暗。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center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086735" cy="2183765"/>
            <wp:effectExtent l="0" t="0" r="12065" b="635"/>
            <wp:docPr id="1" name="图片 3" descr="d8ad84339d52701e60095a6e34f5b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3" descr="d8ad84339d52701e60095a6e34f5b70"/>
                    <pic:cNvPicPr>
                      <a:picLocks noChangeAspect="1"/>
                    </pic:cNvPicPr>
                  </pic:nvPicPr>
                  <pic:blipFill>
                    <a:blip r:embed="rId13"/>
                    <a:srcRect t="27145" b="14946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图7 光敏模块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t>ESP8266模块</w:t>
      </w:r>
      <w:r>
        <w:rPr>
          <w:rFonts w:hint="eastAsia"/>
          <w:lang w:val="en-US" w:eastAsia="zh-CN"/>
        </w:rPr>
        <w:t>：</w:t>
      </w:r>
      <w:r>
        <w:rPr>
          <w:rFonts w:hint="default" w:eastAsia="宋体"/>
          <w:lang w:val="en-US" w:eastAsia="zh-CN"/>
        </w:rPr>
        <w:t>该模块是这个系统的核心，它负责读取人体红外感应模块和光线感应模块的信号，并根据这些信号控制LED的高低电平。同时，它还可以通过WiFi连接到网络，并通过互联网接收来自手机的控制指令。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left"/>
        <w:textAlignment w:val="auto"/>
        <w:rPr>
          <w:rFonts w:hint="default" w:eastAsia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eastAsia="宋体"/>
          <w:lang w:val="en-US" w:eastAsia="zh-CN"/>
        </w:rPr>
      </w:pPr>
      <w:r>
        <w:rPr>
          <w:rFonts w:hint="default" w:eastAsia="宋体"/>
          <w:lang w:val="en-US" w:eastAsia="zh-CN"/>
        </w:rPr>
        <w:drawing>
          <wp:inline distT="0" distB="0" distL="114300" distR="114300">
            <wp:extent cx="2176780" cy="1632585"/>
            <wp:effectExtent l="0" t="0" r="7620" b="5715"/>
            <wp:docPr id="16" name="图片 16" descr="8d49ef2835191e29480813be27f82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8d49ef2835191e29480813be27f82a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678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图8 esp8266最小开发板实物图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center"/>
        <w:textAlignment w:val="auto"/>
        <w:rPr>
          <w:rFonts w:hint="default" w:eastAsia="宋体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（4）超声波模块HC-SR04：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基本参数：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•工作电压：DC5V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•工作电流：15mA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•工作频率：40KHz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•射程范围：2CM-4M(峰值）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•测量角度：≤15°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•输入触发信号：10uS的TTL脉冲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•输出回响信号：输出T</w:t>
      </w:r>
      <w:r>
        <w:rPr>
          <w:rFonts w:hint="eastAsia"/>
          <w:lang w:val="en-US" w:eastAsia="zh-CN"/>
        </w:rPr>
        <w:t>T</w:t>
      </w:r>
      <w:r>
        <w:rPr>
          <w:rFonts w:hint="default"/>
          <w:lang w:val="en-US" w:eastAsia="zh-CN"/>
        </w:rPr>
        <w:t>L电平信号，与射程成比例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•VCC：电源正极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•GND：电源负极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•Trig：控制端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•Echo：接收端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373880" cy="2934335"/>
            <wp:effectExtent l="0" t="0" r="7620" b="12065"/>
            <wp:docPr id="9" name="图片 5" descr="f54b532148d75da75701ca44d53f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 descr="f54b532148d75da75701ca44d53fef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图9 超声波模块电路设计图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2553970" cy="2378710"/>
            <wp:effectExtent l="0" t="0" r="11430" b="8890"/>
            <wp:docPr id="13" name="图片 4" descr="e922b62a27613dc2021e46ff4019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e922b62a27613dc2021e46ff401907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图10 超声波模块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5420" cy="2433955"/>
            <wp:effectExtent l="0" t="0" r="5080" b="4445"/>
            <wp:docPr id="14" name="图片 6" descr="49d3fe19589d231b327b744b627c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 descr="49d3fe19589d231b327b744b627c47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图11 智能LED灯实物图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bidi w:val="0"/>
        <w:ind w:left="0" w:leftChars="0" w:firstLine="0" w:firstLineChars="0"/>
        <w:rPr>
          <w:rFonts w:hint="eastAsia"/>
          <w:sz w:val="24"/>
          <w:szCs w:val="24"/>
          <w:lang w:val="en-US" w:eastAsia="zh-CN"/>
        </w:rPr>
      </w:pPr>
      <w:bookmarkStart w:id="12" w:name="_Toc31851"/>
      <w:r>
        <w:rPr>
          <w:rFonts w:hint="eastAsia" w:ascii="宋体" w:hAnsi="宋体" w:eastAsia="宋体" w:cs="Courier New"/>
          <w:b/>
          <w:kern w:val="2"/>
          <w:sz w:val="24"/>
          <w:szCs w:val="24"/>
          <w:lang w:val="en-US" w:eastAsia="zh-CN" w:bidi="ar-SA"/>
        </w:rPr>
        <w:t>2.</w:t>
      </w:r>
      <w:r>
        <w:rPr>
          <w:rFonts w:hint="eastAsia"/>
          <w:sz w:val="24"/>
          <w:szCs w:val="24"/>
          <w:lang w:val="en-US" w:eastAsia="zh-CN"/>
        </w:rPr>
        <w:t>后期开发可能会用到的模块</w:t>
      </w:r>
      <w:bookmarkEnd w:id="12"/>
    </w:p>
    <w:p>
      <w:pPr>
        <w:numPr>
          <w:ilvl w:val="0"/>
          <w:numId w:val="2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OLED显示屏：可以通过串口直接将信息输出到显示屏上，方便了很多</w:t>
      </w:r>
    </w:p>
    <w:p>
      <w:pPr>
        <w:numPr>
          <w:ilvl w:val="0"/>
          <w:numId w:val="2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拓展版：随着模块和组件的增多，拓展版可以满足多AD口和接口的需求</w:t>
      </w:r>
    </w:p>
    <w:p>
      <w:pPr>
        <w:numPr>
          <w:ilvl w:val="0"/>
          <w:numId w:val="2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蜂鸣器：可以满足预警时的报警需求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default"/>
          <w:lang w:val="en-US" w:eastAsia="zh-CN"/>
        </w:rPr>
      </w:pPr>
    </w:p>
    <w:p>
      <w:pPr>
        <w:pStyle w:val="3"/>
        <w:bidi w:val="0"/>
        <w:rPr>
          <w:rFonts w:hint="eastAsia"/>
        </w:rPr>
      </w:pPr>
      <w:bookmarkStart w:id="13" w:name="_Toc24678"/>
      <w:r>
        <w:rPr>
          <w:rFonts w:hint="eastAsia"/>
        </w:rPr>
        <w:t>五、项目的整体设计方案</w:t>
      </w:r>
      <w:bookmarkEnd w:id="13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（1）</w:t>
      </w:r>
      <w:r>
        <w:rPr>
          <w:rFonts w:hint="default" w:eastAsia="宋体"/>
          <w:lang w:val="en-US" w:eastAsia="zh-CN"/>
        </w:rPr>
        <w:t>环境感知</w:t>
      </w:r>
      <w:r>
        <w:rPr>
          <w:rFonts w:hint="eastAsia"/>
          <w:lang w:val="en-US" w:eastAsia="zh-CN"/>
        </w:rPr>
        <w:t>：</w:t>
      </w:r>
      <w:r>
        <w:rPr>
          <w:rFonts w:hint="default" w:eastAsia="宋体"/>
          <w:lang w:val="en-US" w:eastAsia="zh-CN"/>
        </w:rPr>
        <w:t>当有人进入照明系统的感应范围时，人体红外感应模块会检测到并输出一个电信号。同时，光线感应模块也会根据环境的光线强度给出一个模拟信号。这两个信号都会被ESP8266模块接收。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当超声波模块检测到有不明物体靠近时，在串口监视器中输出“approaching obj Detected！”，同时LED装置快速闪烁进行报警；红外模块检测到生命体靠近时，串口监视器中输出“organism Detected！”，同时LED装置快速闪烁进行报警。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4274185" cy="2433955"/>
            <wp:effectExtent l="0" t="0" r="5715" b="4445"/>
            <wp:docPr id="10" name="图片 8" descr="35b30b758ec52d1ed91b0d5cc721c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35b30b758ec52d1ed91b0d5cc721ce6"/>
                    <pic:cNvPicPr>
                      <a:picLocks noChangeAspect="1"/>
                    </pic:cNvPicPr>
                  </pic:nvPicPr>
                  <pic:blipFill>
                    <a:blip r:embed="rId18"/>
                    <a:srcRect l="9744" r="9081"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243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图12 串口监视器输出概况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both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ind w:firstLine="480" w:firstLineChars="200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125470" cy="3180715"/>
            <wp:effectExtent l="0" t="0" r="6985" b="11430"/>
            <wp:docPr id="11" name="图片 9" descr="812026aa76717064161931b233d32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 descr="812026aa76717064161931b233d322c"/>
                    <pic:cNvPicPr>
                      <a:picLocks noChangeAspect="1"/>
                    </pic:cNvPicPr>
                  </pic:nvPicPr>
                  <pic:blipFill>
                    <a:blip r:embed="rId19"/>
                    <a:srcRect l="12457" r="1384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2547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图13 实际报警展示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default" w:eastAsia="宋体"/>
          <w:lang w:val="en-US" w:eastAsia="zh-CN"/>
        </w:rPr>
        <w:t>智能</w:t>
      </w:r>
      <w:r>
        <w:rPr>
          <w:rFonts w:hint="eastAsia"/>
          <w:lang w:val="en-US" w:eastAsia="zh-CN"/>
        </w:rPr>
        <w:t>判断：</w:t>
      </w:r>
      <w:r>
        <w:rPr>
          <w:rFonts w:hint="default" w:eastAsia="宋体"/>
          <w:lang w:val="en-US" w:eastAsia="zh-CN"/>
        </w:rPr>
        <w:t>ESP8266模块会根据接收到的信号进行判断。如果人体红外感应模块输出的电信号表示有人存在，并且光线感应模块的模拟信号表示环境光线较暗，ESP8266模块就会决定需要点亮LED灯。</w:t>
      </w:r>
      <w:r>
        <w:rPr>
          <w:rFonts w:hint="eastAsia"/>
          <w:lang w:val="en-US" w:eastAsia="zh-CN"/>
        </w:rPr>
        <w:t>如果有物体靠近，且环境较暗，则点亮且预警。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值得一提的是，距离板块在实际应用中被我们做成了检测门是否关严的装置，若没有关严则预警。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（3）</w:t>
      </w:r>
      <w:r>
        <w:rPr>
          <w:rFonts w:hint="default" w:eastAsia="宋体"/>
          <w:lang w:val="en-US" w:eastAsia="zh-CN"/>
        </w:rPr>
        <w:t>控制照明</w:t>
      </w:r>
      <w:r>
        <w:rPr>
          <w:rFonts w:hint="eastAsia"/>
          <w:lang w:val="en-US" w:eastAsia="zh-CN"/>
        </w:rPr>
        <w:t>：</w:t>
      </w:r>
      <w:r>
        <w:rPr>
          <w:rFonts w:hint="default" w:eastAsia="宋体"/>
          <w:lang w:val="en-US" w:eastAsia="zh-CN"/>
        </w:rPr>
        <w:t>ESP8266模块通过一个GPIO通信口，向LED灯泡输出一段时间的高电平信号，以点亮LED灯，并在不需要的时候自动关闭LED灯。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（4）</w:t>
      </w:r>
      <w:r>
        <w:rPr>
          <w:rFonts w:hint="default" w:eastAsia="宋体"/>
          <w:lang w:val="en-US" w:eastAsia="zh-CN"/>
        </w:rPr>
        <w:t>远程控制</w:t>
      </w:r>
      <w:r>
        <w:rPr>
          <w:rFonts w:hint="eastAsia"/>
          <w:lang w:val="en-US" w:eastAsia="zh-CN"/>
        </w:rPr>
        <w:t>：</w:t>
      </w:r>
      <w:r>
        <w:rPr>
          <w:rFonts w:hint="default" w:eastAsia="宋体"/>
          <w:lang w:val="en-US" w:eastAsia="zh-CN"/>
        </w:rPr>
        <w:t>用户可以通过手机应用程序发送指令到ESP8266模块，进行远程控制。ESP8266模块会接收到这个指令，并根据指令内容来控制继电器模块，从而改变LED灯的状态。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（5）</w:t>
      </w:r>
      <w:r>
        <w:rPr>
          <w:rFonts w:hint="default" w:eastAsia="宋体"/>
          <w:lang w:val="en-US" w:eastAsia="zh-CN"/>
        </w:rPr>
        <w:t>状态反馈</w:t>
      </w:r>
      <w:r>
        <w:rPr>
          <w:rFonts w:hint="eastAsia"/>
          <w:lang w:val="en-US" w:eastAsia="zh-CN"/>
        </w:rPr>
        <w:t>：</w:t>
      </w:r>
      <w:r>
        <w:rPr>
          <w:rFonts w:hint="default" w:eastAsia="宋体"/>
          <w:lang w:val="en-US" w:eastAsia="zh-CN"/>
        </w:rPr>
        <w:t>无论是自动控制还是远程控制，ESP8266模块都会把当前的LED灯状态反馈给手机应用程序，让用户知道当前的照明状态。</w:t>
      </w:r>
    </w:p>
    <w:p>
      <w:pPr>
        <w:rPr>
          <w:rFonts w:hint="eastAsia"/>
          <w:sz w:val="30"/>
          <w:szCs w:val="30"/>
        </w:rPr>
      </w:pPr>
    </w:p>
    <w:p>
      <w:pPr>
        <w:pStyle w:val="3"/>
        <w:bidi w:val="0"/>
        <w:rPr>
          <w:rFonts w:hint="eastAsia"/>
        </w:rPr>
      </w:pPr>
      <w:bookmarkStart w:id="14" w:name="_Toc5949"/>
      <w:r>
        <w:rPr>
          <w:rFonts w:hint="eastAsia"/>
        </w:rPr>
        <w:t>六、项目的主要工作原理</w:t>
      </w:r>
      <w:bookmarkEnd w:id="14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</w:rPr>
        <w:t xml:space="preserve">本系统采用模块化设计思想，主要由红外传感器、WiFi模块、超声波模块、光敏模块、感声模块、esp8266，借助手机端blinker和Arduino平台开发可实现多模块协同控制和功能整合，同时支持人体传感、红外测距传感以及光敏传感、声音传感的多种智能传感器，让识别更加智能。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</w:rPr>
      </w:pPr>
      <w:r>
        <w:rPr>
          <w:rFonts w:hint="eastAsia"/>
        </w:rPr>
        <w:t>项目实现串口监视不明物体类别和智能警报等功能。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光敏电阻作为总控的检测信息首先进行反馈，也就是首先判断光强。若光强足够则熄灭系统，否则则点亮。在点亮系统的前提下，先后经过红外模块和超声波模块，判断预警源是生命体还是普通物体。最后，串口监视器进行输出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手机端blinker的工作原理为：设置按键函数和按键返回函数，将板子与手机的热点进行连接（需要注意的是，这里的热点只能是4G，即2.4Ghz频段，否则连接失败）。通过按键反馈调用按键返回函数，对板子进行远程操控。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pStyle w:val="3"/>
        <w:numPr>
          <w:ilvl w:val="0"/>
          <w:numId w:val="4"/>
        </w:numPr>
        <w:bidi w:val="0"/>
        <w:rPr>
          <w:rFonts w:hint="eastAsia"/>
        </w:rPr>
      </w:pPr>
      <w:bookmarkStart w:id="15" w:name="_Toc19217"/>
      <w:r>
        <w:rPr>
          <w:rFonts w:hint="eastAsia"/>
        </w:rPr>
        <w:t>项目的硬件设计（注：原理图和 PCB 设计及说明）</w:t>
      </w:r>
      <w:bookmarkEnd w:id="15"/>
    </w:p>
    <w:p>
      <w:pPr>
        <w:pStyle w:val="4"/>
        <w:bidi w:val="0"/>
        <w:rPr>
          <w:rFonts w:hint="default"/>
          <w:lang w:val="en-US" w:eastAsia="zh-CN"/>
        </w:rPr>
      </w:pPr>
      <w:bookmarkStart w:id="16" w:name="_Toc25729"/>
      <w:r>
        <w:rPr>
          <w:rFonts w:hint="eastAsia"/>
          <w:lang w:val="en-US" w:eastAsia="zh-CN"/>
        </w:rPr>
        <w:t>1.原理图及PCB设计</w:t>
      </w:r>
      <w:bookmarkEnd w:id="16"/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669790"/>
            <wp:effectExtent l="0" t="0" r="635" b="3810"/>
            <wp:docPr id="18" name="图片 18" descr="未标题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未标题-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图14 超声波模块原理图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3796665" cy="2546985"/>
            <wp:effectExtent l="0" t="0" r="635" b="5715"/>
            <wp:docPr id="19" name="图片 5" descr="f54b532148d75da75701ca44d53fe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 descr="f54b532148d75da75701ca44d53fef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96665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图15 超声波模块电路图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230" cy="3709035"/>
            <wp:effectExtent l="0" t="0" r="1270" b="12065"/>
            <wp:docPr id="21" name="图片 21" descr="018c5cd365bd0243020e114306c98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018c5cd365bd0243020e114306c987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图16 esp8266最小开发板原理图</w:t>
      </w: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756150" cy="3765550"/>
            <wp:effectExtent l="0" t="0" r="6350" b="6350"/>
            <wp:docPr id="20" name="图片 20" descr="da8c011dcdb67c4280dc87c056be7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da8c011dcdb67c4280dc87c056be78d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615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图17 esp8266最小开发板PCB设计图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17" w:name="_Toc32668"/>
      <w:r>
        <w:rPr>
          <w:rFonts w:hint="eastAsia"/>
          <w:lang w:val="en-US" w:eastAsia="zh-CN"/>
        </w:rPr>
        <w:t>2.架构说明</w:t>
      </w:r>
      <w:bookmarkEnd w:id="17"/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886325" cy="4537075"/>
            <wp:effectExtent l="0" t="0" r="3175" b="9525"/>
            <wp:docPr id="2" name="图片 2" descr="26ea6c1a72ce856cba51d8dda0e6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26ea6c1a72ce856cba51d8dda0e60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图18 项目模块化架构</w:t>
      </w:r>
    </w:p>
    <w:p>
      <w:pPr>
        <w:numPr>
          <w:ilvl w:val="0"/>
          <w:numId w:val="0"/>
        </w:numPr>
        <w:jc w:val="center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935730" cy="2951480"/>
            <wp:effectExtent l="0" t="0" r="1270" b="7620"/>
            <wp:docPr id="23" name="图片 23" descr="92cd3554d651505d9d9719c7e665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92cd3554d651505d9d9719c7e66556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center"/>
        <w:rPr>
          <w:rFonts w:hint="default" w:eastAsia="宋体"/>
          <w:lang w:val="en-US" w:eastAsia="zh-CN"/>
        </w:rPr>
      </w:pPr>
      <w:r>
        <w:rPr>
          <w:rFonts w:hint="eastAsia"/>
          <w:lang w:val="en-US" w:eastAsia="zh-CN"/>
        </w:rPr>
        <w:t>图19 硬件拼接实物图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jc w:val="center"/>
        <w:rPr>
          <w:rFonts w:hint="default"/>
          <w:lang w:val="en-US" w:eastAsia="zh-CN"/>
        </w:rPr>
      </w:pPr>
    </w:p>
    <w:p>
      <w:pPr>
        <w:pStyle w:val="3"/>
        <w:numPr>
          <w:ilvl w:val="0"/>
          <w:numId w:val="4"/>
        </w:numPr>
        <w:bidi w:val="0"/>
        <w:rPr>
          <w:rFonts w:hint="eastAsia"/>
        </w:rPr>
      </w:pPr>
      <w:bookmarkStart w:id="18" w:name="_Toc9588"/>
      <w:r>
        <w:rPr>
          <w:rFonts w:hint="eastAsia"/>
        </w:rPr>
        <w:t>项目的软件设计（注：开发环境、流程图、伪代码等）</w:t>
      </w:r>
      <w:bookmarkEnd w:id="18"/>
    </w:p>
    <w:p>
      <w:pPr>
        <w:pStyle w:val="4"/>
        <w:bidi w:val="0"/>
        <w:rPr>
          <w:rFonts w:hint="eastAsia"/>
          <w:lang w:val="en-US" w:eastAsia="zh-CN"/>
        </w:rPr>
      </w:pPr>
      <w:bookmarkStart w:id="19" w:name="_Toc6109"/>
      <w:bookmarkStart w:id="20" w:name="_Toc1567"/>
      <w:r>
        <w:rPr>
          <w:rFonts w:hint="eastAsia"/>
          <w:lang w:val="en-US" w:eastAsia="zh-CN"/>
        </w:rPr>
        <w:t>1.开发环境介绍</w:t>
      </w:r>
      <w:bookmarkEnd w:id="19"/>
      <w:bookmarkEnd w:id="2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Arduino是一种开源的硬件和软件开发平台，旨在简化嵌入式系统的开发。它提供了一个易于使用的硬件和编程环境，适用于初学者和专业开发人员。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Arduino集成开发环境（IDE）：Arduino IDE是用于编写、上传和调试Arduino代码的集成开发环境。它是跨平台的，支持Windows、macOS和Linux。IDE提供了一个简单而直观的界面，使得初学者可以轻松入门，同时也提供了高级功能以满足专业开发人员的需求。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default" w:ascii="Calibri" w:hAnsi="Calibri" w:eastAsia="宋体" w:cs="宋体"/>
          <w:kern w:val="2"/>
          <w:sz w:val="24"/>
          <w:szCs w:val="22"/>
          <w:lang w:val="en-US" w:eastAsia="zh-CN" w:bidi="ar-SA"/>
        </w:rPr>
        <w:t>（1）</w:t>
      </w:r>
      <w:r>
        <w:rPr>
          <w:rFonts w:hint="default"/>
          <w:lang w:val="en-US" w:eastAsia="zh-CN"/>
        </w:rPr>
        <w:t>Arduino编程语言：基于C/C++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使用一种基于C/C++的编程语言，但对于初学者来说，语法相对简单，易于理解和学习。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default" w:ascii="Calibri" w:hAnsi="Calibri" w:eastAsia="宋体" w:cs="宋体"/>
          <w:kern w:val="2"/>
          <w:sz w:val="24"/>
          <w:szCs w:val="22"/>
          <w:lang w:val="en-US" w:eastAsia="zh-CN" w:bidi="ar-SA"/>
        </w:rPr>
        <w:t>（2）</w:t>
      </w:r>
      <w:r>
        <w:rPr>
          <w:rFonts w:hint="default"/>
          <w:lang w:val="en-US" w:eastAsia="zh-CN"/>
        </w:rPr>
        <w:t>库支持</w:t>
      </w:r>
      <w:r>
        <w:rPr>
          <w:rFonts w:hint="eastAsia"/>
          <w:lang w:val="en-US" w:eastAsia="zh-CN"/>
        </w:rPr>
        <w:t>：</w:t>
      </w:r>
      <w:r>
        <w:rPr>
          <w:rFonts w:hint="default"/>
          <w:lang w:val="en-US" w:eastAsia="zh-CN"/>
        </w:rPr>
        <w:t>Arduino社区提供了大量的库，简化了许多常见任务的编程，例如控制LED、读取传感器、与网络通信等。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（3）</w:t>
      </w:r>
      <w:r>
        <w:rPr>
          <w:rFonts w:hint="default"/>
          <w:lang w:val="en-US" w:eastAsia="zh-CN"/>
        </w:rPr>
        <w:t>资源丰富：Arduino社区是一个庞大而活跃的社交网络，用户可以在这里分享项目、提问问题、获取支持和找到各种资源。Arduino采用开源模型，用户可以自由获取硬件设计和软件代码，从而促进了创新和合作。Arduino开发平台的设计理念是使嵌入式系统的开发变得更加容易和可访问，使更多的人能够参与到物联网、机器人、传感器应用等项目中。由于其开源性质和用户友好性，Arduino在教育和创客社区中非常受欢迎。</w:t>
      </w:r>
    </w:p>
    <w:p>
      <w:pPr>
        <w:pStyle w:val="4"/>
        <w:bidi w:val="0"/>
        <w:rPr>
          <w:rFonts w:hint="default"/>
          <w:sz w:val="24"/>
          <w:szCs w:val="24"/>
          <w:lang w:val="en-US" w:eastAsia="zh-CN"/>
        </w:rPr>
      </w:pPr>
      <w:bookmarkStart w:id="21" w:name="_Toc1658"/>
      <w:r>
        <w:rPr>
          <w:rFonts w:hint="eastAsia"/>
          <w:sz w:val="24"/>
          <w:szCs w:val="24"/>
          <w:lang w:val="en-US" w:eastAsia="zh-CN"/>
        </w:rPr>
        <w:t>2.流程图</w:t>
      </w:r>
      <w:bookmarkEnd w:id="2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600" w:firstLineChars="200"/>
        <w:jc w:val="center"/>
        <w:textAlignment w:val="auto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drawing>
          <wp:inline distT="0" distB="0" distL="114300" distR="114300">
            <wp:extent cx="3152775" cy="5780405"/>
            <wp:effectExtent l="0" t="0" r="9525" b="10795"/>
            <wp:docPr id="6" name="图片 6" descr="e266e8cb21c83e49398a4bc055768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e266e8cb21c83e49398a4bc055768e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578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480" w:firstLineChars="200"/>
        <w:jc w:val="center"/>
        <w:textAlignment w:val="auto"/>
        <w:rPr>
          <w:rFonts w:hint="default" w:eastAsia="宋体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图20 逻辑流程图</w:t>
      </w:r>
    </w:p>
    <w:p>
      <w:pPr>
        <w:numPr>
          <w:ilvl w:val="0"/>
          <w:numId w:val="0"/>
        </w:numPr>
        <w:ind w:leftChars="0"/>
        <w:rPr>
          <w:rFonts w:hint="eastAsia"/>
          <w:sz w:val="30"/>
          <w:szCs w:val="30"/>
        </w:rPr>
      </w:pPr>
    </w:p>
    <w:p>
      <w:pPr>
        <w:pStyle w:val="4"/>
        <w:numPr>
          <w:ilvl w:val="0"/>
          <w:numId w:val="0"/>
        </w:numPr>
        <w:bidi w:val="0"/>
        <w:ind w:left="0" w:leftChars="0" w:firstLine="0" w:firstLineChars="0"/>
        <w:rPr>
          <w:rFonts w:hint="eastAsia"/>
          <w:sz w:val="30"/>
          <w:szCs w:val="30"/>
          <w:lang w:val="en-US" w:eastAsia="zh-CN"/>
        </w:rPr>
      </w:pPr>
      <w:bookmarkStart w:id="22" w:name="_Toc4999"/>
      <w:r>
        <w:rPr>
          <w:rFonts w:hint="eastAsia" w:ascii="宋体" w:hAnsi="宋体" w:eastAsia="宋体" w:cs="Courier New"/>
          <w:b/>
          <w:kern w:val="2"/>
          <w:sz w:val="30"/>
          <w:szCs w:val="30"/>
          <w:lang w:val="en-US" w:eastAsia="zh-CN" w:bidi="ar-SA"/>
        </w:rPr>
        <w:t>3.</w:t>
      </w:r>
      <w:r>
        <w:rPr>
          <w:rFonts w:hint="eastAsia"/>
          <w:sz w:val="30"/>
          <w:szCs w:val="30"/>
          <w:lang w:val="en-US" w:eastAsia="zh-CN"/>
        </w:rPr>
        <w:t>软件设计（含代码）</w:t>
      </w:r>
      <w:bookmarkEnd w:id="22"/>
    </w:p>
    <w:p>
      <w:pPr>
        <w:numPr>
          <w:ilvl w:val="0"/>
          <w:numId w:val="5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基本智能照明系统源码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&lt;Adafruit_NeoPixel.h&gt;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ULTRASONIC_IN_PIN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         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// 超声波接收脚 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ULTRASONIC_OUT_PIN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       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13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// 超声波发射脚 T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//距离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distance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PIR_PIN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LED_PIN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RGB_PIN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LED_NUM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12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LDR_PIN = A0;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 光敏电阻引脚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Adafruit_NeoPixel strip =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Adafruit_NeoPixel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LED_NUM, RGB_PIN, NEO_GRB + NEO_KHZ800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uint32_t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Wheel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byte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WheelPos)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rainbow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wait)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colorWipe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uint32_t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wait)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setup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9600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pinMode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ULTRASONIC_IN_PIN, INPUT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pinMode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ULTRASONIC_OUT_PIN, OUTPUT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"-------------- setup ok -----------------"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pinMode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PIR_PIN, INPUT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pinMode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LED_PIN, OUTPUT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9600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ULTRASONIC_OUT_PIN, LOW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delayMicroseconds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ULTRASONIC_OUT_PIN, HIGH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//超声波发送一个不小于10us的高脉冲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delayMicroseconds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ULTRASONIC_OUT_PIN, LOW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float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Fdistance =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pulseIn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ULTRASONIC_IN_PIN, HIGH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 读取返回脉冲宽度(即高电平持续的时间长短),单位为ms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//distance = Fdistance / 3.4 / 10; // 时间转成距离 （单位：公分） 理论值340米/每秒,实际测试中并不准确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distance = Fdistance /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5.8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/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 时间转成距离 （单位：公分）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"检测结果："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distance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"cm"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lightValue =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analogRead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LDR_PIN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 读取光敏电阻的模拟值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"LightValue: 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lightValue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// 判断是否够暗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"LightValue:"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lightValue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lightValue &gt;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1020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digitalRead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PIR_PIN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"Organism Detected!"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闪烁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彩虹灯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rainbow(20);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流水灯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for (int i = 1; i &lt;= 12; i = i + (1)) 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rgb_display_5.setPixelColor((i)-1, ((((i * 21) &amp; 0xffffff) &lt;&lt; 16) | ((0 &amp; 0xffffff) &lt;&lt; 8) | 0));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rgb_display_5.show();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delay(200);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rgb_display_5.setPixelColor((i)-1, (0xffff00));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rgb_display_5.show();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delay(200);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LED_PIN, LOW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distance&lt;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"Approaching obj Detected!"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  // 闪烁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LED_PIN, LOW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"NOT Detected!"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彩虹灯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rainbow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保持红色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    // colorWipe(strip.Color(255, 0, 0), 50);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LED_PIN, HIGH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else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"Not Dark Enough!"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colorWipe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灯光一起闪烁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//设置红色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//延迟100毫秒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//设置绿色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//延迟100毫秒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8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9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11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//设置蓝色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//延迟100毫秒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#include &lt;Adafruit_NeoPixel.h&gt;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#ifdef __AVR__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#include &lt;avr/power.h&gt;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#endif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#define PIN 5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Parameter 1 = number of pixels in strip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Parameter 2 = Arduino pin number (most are valid)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Parameter 3 = pixel type flags, add together as needed: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 NEO_KHZ800  800 KHz bitstream (most NeoPixel products w/WS2812 LEDs)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 NEO_KHZ400  400 KHz (classic 'v1' (not v2) FLORA pixels, WS2811 drivers)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 NEO_GRB    Pixels are wired for GRB bitstream (most NeoPixel products)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 NEO_RGB    Pixels are wired for RGB bitstream (v1 FLORA pixels, not v2)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 NEO_RGBW  Pixels are wired for RGBW bitstream (NeoPixel RGBW products)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Adafruit_NeoPixel strip = Adafruit_NeoPixel(64, PIN, NEO_GRB + NEO_KHZ800);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IMPORTANT: To reduce NeoPixel burnout risk, add 1000 uF capacitor across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pixel power leads, add 300 - 500 Ohm resistor on first pixel's data input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and minimize distance between Arduino and first pixel.  Avoid connecting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on a live circuit...if you must, connect GND first.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void setup() 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// This is for Trinket 5V 16MHz, you can remove these three lines if you are not using a Trinket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// #if defined (__AVR_ATtiny85__)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// if (F_CPU == 16000000) clock_prescale_set(clock_div_1);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// #endif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// // End of trinket special code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// strip.begin();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  // strip.show(); // Initialize all pixels to 'off'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void loop() 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  // Some example procedures showing how to display to the pixels: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  //colorWipe(strip.Color(255, 0, 0), 50); // Red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colorWipe(strip.Color(0, 255, 0), 50); // Green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  //colorWipe(strip.Color(0, 0, 255), 50); // Blue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//colorWipe(strip.Color(0, 0, 0, 255), 50); // White RGBW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  // Send a theater pixel chase in...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// theaterChase(strip.Color(127, 127, 127), 50); // White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  //theaterChase(strip.Color(127, 0, 0), 50); // Red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  //theaterChase(strip.Color(0, 0, 127), 50); // Blue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  rainbow(20);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  //rainbowCycle(20);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  //theaterChaseRainbow(50);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Fill the dots one after the other with a color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colorWipe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uint32_t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wait)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uint16_t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i&lt;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numPixels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i++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i, c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wait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rainbow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wait)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uint16_t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i, j;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j=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j&lt;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j++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i=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i&lt;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numPixels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i++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i,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Wheel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i+j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&amp;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wait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Slightly different, this makes the rainbow equally distributed throughout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rainbowCycle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wait)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uint16_t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i, j;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j=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j&lt;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j++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// 5 cycles of all colors on wheel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i=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i&lt;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numPixels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i++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i,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Wheel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(((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i *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/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numPixels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+ j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&amp;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wait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//Theatre-style crawling lights.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theaterChase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uint32_t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c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wait)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j=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j&lt;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j++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//do 10 cycles of chasing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q=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q &lt;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q++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uint16_t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i &lt;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numPixels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i=i+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i+q, c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//turn every third pixel on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wait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uint16_t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i &lt;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numPixels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i=i+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i+q,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//turn every third pixel off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//Theatre-style crawling lights with rainbow effect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theaterChaseRainbow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uint8_t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wait)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j=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j &lt;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256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j++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// cycle all 256 colors in the wheel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q=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q &lt;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q++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uint16_t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i &lt;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numPixels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i=i+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i+q,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Wheel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i+j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%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//turn every third pixel on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show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wait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uint16_t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i=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i &lt;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numPixels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i=i+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setPixelColor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i+q,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//turn every third pixel off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Input a value 0 to 255 to get a color value.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The colours are a transition r - g - b - back to r.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uint32_t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Wheel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byte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WheelPos)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WheelPos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- WheelPos;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WheelPos &lt;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85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- WheelPos *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WheelPos *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WheelPos &lt;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170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WheelPos -=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85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WheelPos *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- WheelPos *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WheelPos -=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170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strip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Color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WheelPos *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255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- WheelPos *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</w:pPr>
    </w:p>
    <w:p>
      <w:pPr>
        <w:numPr>
          <w:ilvl w:val="0"/>
          <w:numId w:val="0"/>
        </w:numPr>
        <w:spacing w:line="360" w:lineRule="auto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WiFi模块源码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&lt;ESP8266WiFi.h&gt;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      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>// 本程序使用ESP8266WiFi库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* ssid    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"B22080222"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// 需要连接到的WiFi名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* password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"22080222"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 // 连接的WiFi密码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                            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setup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115200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       // 初始化串口通讯波特率为115200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WiFi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mode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WIFI_STA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        // 设置Wifi工作模式为STA,默认为AP+STA模式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WiFi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ssid, password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 // 通过wifi名和密码连接到Wifi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"\r\nConnecting to 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// 串口监视器输出网络连接信息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ssid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 ..."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// 显示NodeMCU正在尝试WiFi连接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i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                  // 检查WiFi是否连接成功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WiFi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status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!= WL_CONNECTED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// WiFi.status()函数的返回值是由NodeMCU的WiFi连接状态所决定的。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                           // 如果WiFi连接成功则返回值为WL_CONNECTED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delay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1000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              // 此处通过While循环让NodeMCU每隔一秒钟检查一次WiFi.status()函数返回值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"waiting for 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                      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i++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"s..."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;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                           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                                           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          // WiFi连接成功后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"WiFi connected!"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// NodeMCU将通过串口监视器输出"连接成功"信息。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"IP address: "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  // 同时还将输出NodeMCU的IP地址。这一功能是通过调用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println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WiFi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localIP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  <w:r>
        <w:rPr>
          <w:rFonts w:hint="default" w:ascii="Consolas" w:hAnsi="Consolas" w:eastAsia="Consolas" w:cs="Consolas"/>
          <w:b w:val="0"/>
          <w:bCs w:val="0"/>
          <w:color w:val="95A5A6"/>
          <w:kern w:val="0"/>
          <w:sz w:val="14"/>
          <w:szCs w:val="14"/>
          <w:shd w:val="clear" w:fill="FFFFFF"/>
          <w:lang w:val="en-US" w:eastAsia="zh-CN" w:bidi="ar"/>
        </w:rPr>
        <w:t xml:space="preserve">               // WiFi.localIP()函数来实现的。该函数的返回值即NodeMCU的IP地址。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                                     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numPr>
          <w:ilvl w:val="0"/>
          <w:numId w:val="0"/>
        </w:numPr>
        <w:spacing w:line="360" w:lineRule="auto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Blinker手机端控制源码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BLINKER_WIFI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&lt;Blinker.h&gt;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auth[]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"b8c17599cf59"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ssid[]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"njuptlogic"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char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pswd[] =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"qwe200407131619"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728E00"/>
          <w:kern w:val="0"/>
          <w:sz w:val="14"/>
          <w:szCs w:val="14"/>
          <w:shd w:val="clear" w:fill="FFFFFF"/>
          <w:lang w:val="en-US" w:eastAsia="zh-CN" w:bidi="ar"/>
        </w:rPr>
        <w:t>#define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BUTTON_1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"btn-abc"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BlinkerButton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Button1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BUTTON_1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button1_callback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String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state)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LED_BUILTIN, !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digitalRead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LED_BUILTIN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dataRead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const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String </w:t>
      </w: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data)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BLINKER_LOG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"Blinker readString: "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, data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setup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005C5F"/>
          <w:kern w:val="0"/>
          <w:sz w:val="14"/>
          <w:szCs w:val="14"/>
          <w:shd w:val="clear" w:fill="FFFFFF"/>
          <w:lang w:val="en-US" w:eastAsia="zh-CN" w:bidi="ar"/>
        </w:rPr>
        <w:t>115200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BLINKER_DEBUG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stream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Serial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pinMode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LED_BUILTIN, OUTPUT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digitalWrite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LED_BUILTIN, LOW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Blinker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begin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auth, ssid, pswd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Blinker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attachData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dataRead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Button1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attach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button1_callback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00979D"/>
          <w:kern w:val="0"/>
          <w:sz w:val="14"/>
          <w:szCs w:val="14"/>
          <w:shd w:val="clear" w:fill="FFFFF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loop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default" w:ascii="Consolas" w:hAnsi="Consolas" w:eastAsia="Consolas" w:cs="Consolas"/>
          <w:b w:val="0"/>
          <w:bCs w:val="0"/>
          <w:color w:val="4E5B61"/>
          <w:sz w:val="14"/>
          <w:szCs w:val="14"/>
        </w:rPr>
      </w:pP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Blinker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35400"/>
          <w:kern w:val="0"/>
          <w:sz w:val="14"/>
          <w:szCs w:val="14"/>
          <w:shd w:val="clear" w:fill="FFFFFF"/>
          <w:lang w:val="en-US" w:eastAsia="zh-CN" w:bidi="ar"/>
        </w:rPr>
        <w:t>run</w:t>
      </w: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()</w:t>
      </w:r>
      <w:r>
        <w:rPr>
          <w:rFonts w:hint="default" w:ascii="Consolas" w:hAnsi="Consolas" w:eastAsia="Consolas" w:cs="Consolas"/>
          <w:b w:val="0"/>
          <w:bCs w:val="0"/>
          <w:color w:val="4E5B61"/>
          <w:kern w:val="0"/>
          <w:sz w:val="14"/>
          <w:szCs w:val="14"/>
          <w:shd w:val="clear" w:fill="FFFFFF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shd w:val="clear" w:fill="FFFFFF"/>
        <w:spacing w:line="190" w:lineRule="atLeast"/>
        <w:jc w:val="left"/>
        <w:rPr>
          <w:rFonts w:hint="eastAsia"/>
          <w:sz w:val="30"/>
          <w:szCs w:val="30"/>
        </w:rPr>
      </w:pPr>
      <w:r>
        <w:rPr>
          <w:rFonts w:hint="default" w:ascii="Consolas" w:hAnsi="Consolas" w:eastAsia="Consolas" w:cs="Consolas"/>
          <w:b w:val="0"/>
          <w:bCs w:val="0"/>
          <w:color w:val="434F54"/>
          <w:kern w:val="0"/>
          <w:sz w:val="14"/>
          <w:szCs w:val="14"/>
          <w:shd w:val="clear" w:fill="FFFFFF"/>
          <w:lang w:val="en-US" w:eastAsia="zh-CN" w:bidi="ar"/>
        </w:rPr>
        <w:t>}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80" w:firstLineChars="200"/>
        <w:jc w:val="both"/>
        <w:textAlignment w:val="auto"/>
        <w:rPr>
          <w:rFonts w:hint="eastAsia"/>
          <w:sz w:val="30"/>
          <w:szCs w:val="30"/>
        </w:rPr>
      </w:pPr>
      <w:r>
        <w:rPr>
          <w:rFonts w:hint="default" w:eastAsia="宋体"/>
          <w:lang w:val="en-US" w:eastAsia="zh-CN"/>
        </w:rPr>
        <w:t>手机应用程序</w:t>
      </w:r>
      <w:r>
        <w:rPr>
          <w:rFonts w:hint="eastAsia"/>
          <w:lang w:val="en-US" w:eastAsia="zh-CN"/>
        </w:rPr>
        <w:t>：</w:t>
      </w:r>
      <w:r>
        <w:rPr>
          <w:rFonts w:hint="default" w:eastAsia="宋体"/>
          <w:lang w:val="en-US" w:eastAsia="zh-CN"/>
        </w:rPr>
        <w:t>用户可以通过手机应用程序发送控制指令，这些指令通过互联网传送到ESP8266模块，从而允许用户远程控制LED灯的开关。</w:t>
      </w:r>
    </w:p>
    <w:p>
      <w:pPr>
        <w:pStyle w:val="3"/>
        <w:numPr>
          <w:ilvl w:val="0"/>
          <w:numId w:val="4"/>
        </w:numPr>
        <w:bidi w:val="0"/>
        <w:rPr>
          <w:rFonts w:hint="eastAsia"/>
        </w:rPr>
      </w:pPr>
      <w:bookmarkStart w:id="23" w:name="_Toc8824"/>
      <w:r>
        <w:rPr>
          <w:rFonts w:hint="eastAsia"/>
        </w:rPr>
        <w:t>项目成品（注：使用说明、实物照片等）</w:t>
      </w:r>
      <w:bookmarkEnd w:id="23"/>
    </w:p>
    <w:p>
      <w:pPr>
        <w:pStyle w:val="4"/>
        <w:numPr>
          <w:ilvl w:val="0"/>
          <w:numId w:val="0"/>
        </w:numPr>
        <w:bidi w:val="0"/>
        <w:rPr>
          <w:rFonts w:hint="eastAsia"/>
          <w:lang w:val="en-US" w:eastAsia="zh-CN"/>
        </w:rPr>
      </w:pPr>
      <w:bookmarkStart w:id="24" w:name="_Toc29197"/>
      <w:r>
        <w:rPr>
          <w:rFonts w:hint="eastAsia" w:ascii="宋体" w:hAnsi="宋体" w:eastAsia="宋体" w:cs="Courier New"/>
          <w:b/>
          <w:kern w:val="2"/>
          <w:sz w:val="32"/>
          <w:szCs w:val="24"/>
          <w:lang w:val="en-US" w:eastAsia="zh-CN" w:bidi="ar-SA"/>
        </w:rPr>
        <w:t>1.</w:t>
      </w:r>
      <w:r>
        <w:rPr>
          <w:rFonts w:hint="eastAsia"/>
          <w:lang w:val="en-US" w:eastAsia="zh-CN"/>
        </w:rPr>
        <w:t>使用说明</w:t>
      </w:r>
      <w:bookmarkEnd w:id="24"/>
    </w:p>
    <w:p>
      <w:pPr>
        <w:numPr>
          <w:ilvl w:val="0"/>
          <w:numId w:val="6"/>
        </w:num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无热源物体靠近智能照明系统时开始闪烁，此功能在实际应用中我们设置为检测宿舍门是否关严.</w:t>
      </w:r>
    </w:p>
    <w:p>
      <w:pPr>
        <w:numPr>
          <w:ilvl w:val="0"/>
          <w:numId w:val="6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生命体靠近时，发出生命体检测预警</w:t>
      </w:r>
    </w:p>
    <w:p>
      <w:pPr>
        <w:numPr>
          <w:ilvl w:val="0"/>
          <w:numId w:val="6"/>
        </w:numPr>
        <w:rPr>
          <w:rFonts w:hint="default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光强足够时，自动熄灭</w:t>
      </w:r>
    </w:p>
    <w:p>
      <w:pPr>
        <w:numPr>
          <w:ilvl w:val="0"/>
          <w:numId w:val="6"/>
        </w:numPr>
        <w:rPr>
          <w:rFonts w:hint="default"/>
          <w:sz w:val="30"/>
          <w:szCs w:val="30"/>
          <w:lang w:val="en-US" w:eastAsia="zh-CN"/>
        </w:rPr>
      </w:pPr>
      <w:bookmarkStart w:id="26" w:name="_GoBack"/>
      <w:r>
        <w:rPr>
          <w:rFonts w:hint="eastAsia"/>
          <w:sz w:val="30"/>
          <w:szCs w:val="30"/>
          <w:lang w:val="en-US" w:eastAsia="zh-CN"/>
        </w:rPr>
        <w:t>手机端blinker的源码已经完成，但根据我们查阅资料得知，blinker新版本已不支持兼容esp8266，因而代码最终没有跑通，但程序结构和层次都是完好无误的。要想使用，只需更换esp32系列开发板即可。</w:t>
      </w:r>
    </w:p>
    <w:bookmarkEnd w:id="26"/>
    <w:p>
      <w:pPr>
        <w:pStyle w:val="4"/>
        <w:numPr>
          <w:ilvl w:val="0"/>
          <w:numId w:val="0"/>
        </w:numPr>
        <w:bidi w:val="0"/>
        <w:rPr>
          <w:rFonts w:hint="default"/>
          <w:sz w:val="30"/>
          <w:szCs w:val="30"/>
          <w:lang w:val="en-US" w:eastAsia="zh-CN"/>
        </w:rPr>
      </w:pPr>
      <w:bookmarkStart w:id="25" w:name="_Toc29189"/>
      <w:r>
        <w:rPr>
          <w:rFonts w:hint="default" w:ascii="宋体" w:hAnsi="宋体" w:eastAsia="宋体" w:cs="Courier New"/>
          <w:b/>
          <w:kern w:val="2"/>
          <w:sz w:val="30"/>
          <w:szCs w:val="30"/>
          <w:lang w:val="en-US" w:eastAsia="zh-CN" w:bidi="ar-SA"/>
        </w:rPr>
        <w:t>2.</w:t>
      </w:r>
      <w:r>
        <w:rPr>
          <w:rFonts w:hint="eastAsia"/>
          <w:sz w:val="30"/>
          <w:szCs w:val="30"/>
          <w:lang w:val="en-US" w:eastAsia="zh-CN"/>
        </w:rPr>
        <w:t>实物照片</w:t>
      </w:r>
      <w:bookmarkEnd w:id="25"/>
    </w:p>
    <w:p>
      <w:pPr>
        <w:jc w:val="center"/>
        <w:rPr>
          <w:rFonts w:hint="default"/>
          <w:lang w:val="en-US" w:eastAsia="zh-CN"/>
        </w:rPr>
      </w:pPr>
    </w:p>
    <w:p>
      <w:pPr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140710" cy="2201545"/>
            <wp:effectExtent l="0" t="0" r="0" b="0"/>
            <wp:docPr id="25" name="图片 25" descr="92cd3554d651505d9d9719c7e665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92cd3554d651505d9d9719c7e665563"/>
                    <pic:cNvPicPr>
                      <a:picLocks noChangeAspect="1"/>
                    </pic:cNvPicPr>
                  </pic:nvPicPr>
                  <pic:blipFill>
                    <a:blip r:embed="rId24"/>
                    <a:srcRect l="3601" t="5857" r="7346" b="10922"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lang w:val="en-US" w:eastAsia="zh-CN"/>
        </w:rPr>
        <w:t>图21 正常情况下检测人体以及门是否关严</w:t>
      </w:r>
    </w:p>
    <w:p>
      <w:pPr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3002915" cy="2087245"/>
            <wp:effectExtent l="0" t="0" r="0" b="0"/>
            <wp:docPr id="28" name="图片 28" descr="49d3fe19589d231b327b744b627c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49d3fe19589d231b327b744b627c478"/>
                    <pic:cNvPicPr>
                      <a:picLocks noChangeAspect="1"/>
                    </pic:cNvPicPr>
                  </pic:nvPicPr>
                  <pic:blipFill>
                    <a:blip r:embed="rId17"/>
                    <a:srcRect l="18811" r="6623"/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图22 成品调试图</w:t>
      </w:r>
    </w:p>
    <w:p>
      <w:pPr>
        <w:jc w:val="center"/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drawing>
          <wp:inline distT="0" distB="0" distL="114300" distR="114300">
            <wp:extent cx="3493770" cy="2012315"/>
            <wp:effectExtent l="0" t="0" r="11430" b="6985"/>
            <wp:docPr id="26" name="图片 26" descr="63c458b98c205263a1d6b2ab7c7e1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63c458b98c205263a1d6b2ab7c7e1eb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图22 强光熄灯图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73E61B"/>
    <w:multiLevelType w:val="singleLevel"/>
    <w:tmpl w:val="9373E61B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D9AFCD81"/>
    <w:multiLevelType w:val="singleLevel"/>
    <w:tmpl w:val="D9AFCD81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1E11B6D6"/>
    <w:multiLevelType w:val="singleLevel"/>
    <w:tmpl w:val="1E11B6D6"/>
    <w:lvl w:ilvl="0" w:tentative="0">
      <w:start w:val="7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7C2CF709"/>
    <w:multiLevelType w:val="singleLevel"/>
    <w:tmpl w:val="7C2CF709"/>
    <w:lvl w:ilvl="0" w:tentative="0">
      <w:start w:val="2"/>
      <w:numFmt w:val="decimal"/>
      <w:suff w:val="nothing"/>
      <w:lvlText w:val="（%1）"/>
      <w:lvlJc w:val="left"/>
    </w:lvl>
  </w:abstractNum>
  <w:abstractNum w:abstractNumId="4">
    <w:nsid w:val="7D8AAB46"/>
    <w:multiLevelType w:val="singleLevel"/>
    <w:tmpl w:val="7D8AAB46"/>
    <w:lvl w:ilvl="0" w:tentative="0">
      <w:start w:val="3"/>
      <w:numFmt w:val="decimal"/>
      <w:suff w:val="nothing"/>
      <w:lvlText w:val="（%1）"/>
      <w:lvlJc w:val="left"/>
    </w:lvl>
  </w:abstractNum>
  <w:abstractNum w:abstractNumId="5">
    <w:nsid w:val="7F14AFF4"/>
    <w:multiLevelType w:val="singleLevel"/>
    <w:tmpl w:val="7F14AFF4"/>
    <w:lvl w:ilvl="0" w:tentative="0">
      <w:start w:val="1"/>
      <w:numFmt w:val="decimal"/>
      <w:suff w:val="nothing"/>
      <w:lvlText w:val="（%1）"/>
      <w:lvlJc w:val="left"/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2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U0ZmJhMGQ2MjIzZWY5MDBhNjEyOTQyOTk0ZGRhM2UifQ=="/>
  </w:docVars>
  <w:rsids>
    <w:rsidRoot w:val="00000000"/>
    <w:rsid w:val="0FE00BC5"/>
    <w:rsid w:val="161701B7"/>
    <w:rsid w:val="294E087F"/>
    <w:rsid w:val="2EA30C5B"/>
    <w:rsid w:val="413B14BF"/>
    <w:rsid w:val="51974A09"/>
    <w:rsid w:val="5AA64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宋体" w:hAnsi="宋体" w:eastAsia="宋体" w:cs="Courier New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eastAsia="黑体" w:cs="黑体" w:asciiTheme="minorAscii" w:hAnsiTheme="minorAscii"/>
      <w:b/>
      <w:kern w:val="44"/>
      <w:sz w:val="36"/>
    </w:rPr>
  </w:style>
  <w:style w:type="paragraph" w:styleId="3">
    <w:name w:val="heading 2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1">
    <w:name w:val="Default Paragraph Font"/>
    <w:autoRedefine/>
    <w:semiHidden/>
    <w:qFormat/>
    <w:uiPriority w:val="0"/>
  </w:style>
  <w:style w:type="table" w:default="1" w:styleId="9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qFormat/>
    <w:uiPriority w:val="0"/>
    <w:pPr>
      <w:ind w:left="840" w:leftChars="400"/>
    </w:pPr>
  </w:style>
  <w:style w:type="paragraph" w:styleId="6">
    <w:name w:val="toc 1"/>
    <w:basedOn w:val="1"/>
    <w:next w:val="1"/>
    <w:autoRedefine/>
    <w:qFormat/>
    <w:uiPriority w:val="0"/>
  </w:style>
  <w:style w:type="paragraph" w:styleId="7">
    <w:name w:val="toc 2"/>
    <w:basedOn w:val="1"/>
    <w:next w:val="1"/>
    <w:autoRedefine/>
    <w:qFormat/>
    <w:uiPriority w:val="0"/>
    <w:pPr>
      <w:ind w:left="420" w:leftChars="200"/>
    </w:pPr>
  </w:style>
  <w:style w:type="paragraph" w:styleId="8">
    <w:name w:val="HTML Preformatted"/>
    <w:basedOn w:val="1"/>
    <w:autoRedefine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10">
    <w:name w:val="Table Grid"/>
    <w:basedOn w:val="9"/>
    <w:autoRedefine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2">
    <w:name w:val="WPSOffice手动目录 1"/>
    <w:autoRedefine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3">
    <w:name w:val="WPSOffice手动目录 2"/>
    <w:autoRedefine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14">
    <w:name w:val="WPSOffice手动目录 3"/>
    <w:autoRedefine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image" Target="media/image21.jpeg"/><Relationship Id="rId24" Type="http://schemas.openxmlformats.org/officeDocument/2006/relationships/image" Target="media/image20.jpe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jpeg"/><Relationship Id="rId15" Type="http://schemas.openxmlformats.org/officeDocument/2006/relationships/image" Target="media/image11.pn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179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2023-06-01T10:05:00Z</dcterms:created>
  <dc:creator>徐基恒</dc:creator>
  <cp:lastModifiedBy>AlanXXX</cp:lastModifiedBy>
  <dcterms:modified xsi:type="dcterms:W3CDTF">2024-01-04T15:08:57Z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A0686682341A4CAEBBF19375A3DC1F44_12</vt:lpwstr>
  </property>
</Properties>
</file>